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033A1" w14:textId="77777777" w:rsidR="00772F38" w:rsidRPr="00120373" w:rsidRDefault="0085435A" w:rsidP="00120373">
      <w:pPr>
        <w:suppressAutoHyphens/>
        <w:spacing w:line="240" w:lineRule="exact"/>
        <w:jc w:val="center"/>
        <w:rPr>
          <w:rFonts w:ascii="Arial" w:hAnsi="Arial" w:cs="Arial"/>
          <w:caps/>
          <w:sz w:val="21"/>
          <w:szCs w:val="21"/>
        </w:rPr>
      </w:pPr>
      <w:r>
        <w:rPr>
          <w:rFonts w:ascii="Arial" w:hAnsi="Arial"/>
          <w:b/>
          <w:bCs/>
          <w:caps/>
          <w:sz w:val="21"/>
          <w:szCs w:val="21"/>
          <w:u w:val="single"/>
        </w:rPr>
        <w:t>Termination Agreement</w:t>
      </w:r>
    </w:p>
    <w:p w14:paraId="59596C92" w14:textId="77777777" w:rsidR="00772F38" w:rsidRPr="00120373" w:rsidRDefault="00772F38" w:rsidP="00120373">
      <w:pPr>
        <w:suppressAutoHyphens/>
        <w:spacing w:line="240" w:lineRule="exact"/>
        <w:rPr>
          <w:rFonts w:ascii="Arial" w:hAnsi="Arial" w:cs="Arial"/>
          <w:sz w:val="21"/>
          <w:szCs w:val="21"/>
        </w:rPr>
      </w:pPr>
    </w:p>
    <w:p w14:paraId="56A70902" w14:textId="77777777" w:rsidR="00772F38" w:rsidRPr="00120373" w:rsidRDefault="00772F38" w:rsidP="00120373">
      <w:pPr>
        <w:suppressAutoHyphens/>
        <w:spacing w:line="240" w:lineRule="exact"/>
        <w:jc w:val="center"/>
        <w:rPr>
          <w:rFonts w:ascii="Arial" w:hAnsi="Arial" w:cs="Arial"/>
          <w:i/>
          <w:sz w:val="21"/>
          <w:szCs w:val="21"/>
        </w:rPr>
      </w:pPr>
      <w:r>
        <w:rPr>
          <w:rFonts w:ascii="Arial" w:hAnsi="Arial"/>
          <w:i/>
          <w:sz w:val="21"/>
          <w:szCs w:val="21"/>
        </w:rPr>
        <w:t>to be used in case of termination of the employment agreement by mutual consent</w:t>
      </w:r>
    </w:p>
    <w:p w14:paraId="6111881D" w14:textId="77777777" w:rsidR="00772F38" w:rsidRPr="00120373" w:rsidRDefault="00772F38" w:rsidP="00120373">
      <w:pPr>
        <w:suppressAutoHyphens/>
        <w:spacing w:line="240" w:lineRule="exact"/>
        <w:jc w:val="center"/>
        <w:rPr>
          <w:rFonts w:ascii="Arial" w:hAnsi="Arial" w:cs="Arial"/>
          <w:i/>
          <w:sz w:val="21"/>
          <w:szCs w:val="21"/>
        </w:rPr>
      </w:pPr>
    </w:p>
    <w:p w14:paraId="789F9A12" w14:textId="77777777" w:rsidR="00772F38" w:rsidRPr="00120373" w:rsidRDefault="00772F38" w:rsidP="00120373">
      <w:pPr>
        <w:suppressAutoHyphens/>
        <w:spacing w:line="240" w:lineRule="exact"/>
        <w:rPr>
          <w:rFonts w:ascii="Arial" w:hAnsi="Arial" w:cs="Arial"/>
          <w:i/>
          <w:sz w:val="21"/>
          <w:szCs w:val="21"/>
        </w:rPr>
      </w:pPr>
    </w:p>
    <w:p w14:paraId="1DE6A711" w14:textId="77777777" w:rsidR="00772F38" w:rsidRPr="00120373" w:rsidRDefault="00471552" w:rsidP="00120373">
      <w:pPr>
        <w:tabs>
          <w:tab w:val="left" w:pos="544"/>
          <w:tab w:val="left" w:pos="2760"/>
          <w:tab w:val="left" w:pos="4440"/>
        </w:tabs>
        <w:suppressAutoHyphens/>
        <w:spacing w:line="240" w:lineRule="exact"/>
        <w:ind w:left="543" w:hanging="543"/>
        <w:rPr>
          <w:rFonts w:ascii="Arial" w:hAnsi="Arial" w:cs="Arial"/>
          <w:sz w:val="21"/>
          <w:szCs w:val="21"/>
        </w:rPr>
      </w:pPr>
      <w:r>
        <w:rPr>
          <w:rFonts w:ascii="Arial" w:hAnsi="Arial"/>
          <w:sz w:val="21"/>
          <w:szCs w:val="21"/>
        </w:rPr>
        <w:t>1.</w:t>
      </w:r>
      <w:r>
        <w:rPr>
          <w:rFonts w:ascii="Arial" w:hAnsi="Arial"/>
          <w:sz w:val="21"/>
          <w:szCs w:val="21"/>
        </w:rPr>
        <w:tab/>
      </w:r>
      <w:r>
        <w:rPr>
          <w:rFonts w:ascii="Arial" w:hAnsi="Arial"/>
          <w:b/>
          <w:sz w:val="21"/>
          <w:szCs w:val="21"/>
        </w:rPr>
        <w:t>NAME LEGAL ENTITY</w:t>
      </w:r>
      <w:r>
        <w:rPr>
          <w:rFonts w:ascii="Arial" w:hAnsi="Arial"/>
          <w:sz w:val="21"/>
          <w:szCs w:val="21"/>
        </w:rPr>
        <w:t xml:space="preserve">, having its registered office and its place of business in </w:t>
      </w:r>
      <w:r>
        <w:rPr>
          <w:rFonts w:ascii="Arial" w:hAnsi="Arial"/>
          <w:b/>
          <w:sz w:val="21"/>
          <w:szCs w:val="21"/>
        </w:rPr>
        <w:t>PLACE OF ESTABLISHMENT</w:t>
      </w:r>
      <w:r>
        <w:rPr>
          <w:rFonts w:ascii="Arial" w:hAnsi="Arial"/>
          <w:sz w:val="21"/>
          <w:szCs w:val="21"/>
        </w:rPr>
        <w:t xml:space="preserve">, for the purpose hereof represented by Mr / Mrs / Ms </w:t>
      </w:r>
      <w:r>
        <w:rPr>
          <w:rFonts w:ascii="Arial" w:hAnsi="Arial"/>
          <w:b/>
          <w:sz w:val="21"/>
          <w:szCs w:val="21"/>
        </w:rPr>
        <w:t>NAME</w:t>
      </w:r>
      <w:r>
        <w:rPr>
          <w:rFonts w:ascii="Arial" w:hAnsi="Arial"/>
          <w:sz w:val="21"/>
          <w:szCs w:val="21"/>
        </w:rPr>
        <w:t xml:space="preserve"> (position), hereinafter referred to as: the “employer”; </w:t>
      </w:r>
    </w:p>
    <w:p w14:paraId="34A3FAD6" w14:textId="77777777" w:rsidR="00772F38" w:rsidRPr="00120373" w:rsidRDefault="00772F38" w:rsidP="00120373">
      <w:pPr>
        <w:tabs>
          <w:tab w:val="left" w:pos="544"/>
          <w:tab w:val="left" w:pos="2760"/>
          <w:tab w:val="left" w:pos="4440"/>
        </w:tabs>
        <w:suppressAutoHyphens/>
        <w:spacing w:line="240" w:lineRule="exact"/>
        <w:rPr>
          <w:rFonts w:ascii="Arial" w:hAnsi="Arial" w:cs="Arial"/>
          <w:sz w:val="21"/>
          <w:szCs w:val="21"/>
        </w:rPr>
      </w:pPr>
    </w:p>
    <w:p w14:paraId="11DABE69" w14:textId="77777777" w:rsidR="00772F38" w:rsidRPr="00120373" w:rsidRDefault="00772F38" w:rsidP="00120373">
      <w:pPr>
        <w:tabs>
          <w:tab w:val="left" w:pos="544"/>
          <w:tab w:val="left" w:pos="2760"/>
          <w:tab w:val="left" w:pos="4440"/>
        </w:tabs>
        <w:suppressAutoHyphens/>
        <w:spacing w:line="240" w:lineRule="exact"/>
        <w:rPr>
          <w:rFonts w:ascii="Arial" w:hAnsi="Arial" w:cs="Arial"/>
          <w:sz w:val="21"/>
          <w:szCs w:val="21"/>
        </w:rPr>
      </w:pPr>
      <w:r>
        <w:rPr>
          <w:rFonts w:ascii="Arial" w:hAnsi="Arial"/>
          <w:sz w:val="21"/>
          <w:szCs w:val="21"/>
        </w:rPr>
        <w:t>and</w:t>
      </w:r>
    </w:p>
    <w:p w14:paraId="0FC76D62" w14:textId="77777777" w:rsidR="00772F38" w:rsidRPr="00120373" w:rsidRDefault="00772F38" w:rsidP="00120373">
      <w:pPr>
        <w:tabs>
          <w:tab w:val="left" w:pos="544"/>
          <w:tab w:val="left" w:pos="2760"/>
          <w:tab w:val="left" w:pos="4440"/>
        </w:tabs>
        <w:suppressAutoHyphens/>
        <w:spacing w:line="240" w:lineRule="exact"/>
        <w:rPr>
          <w:rFonts w:ascii="Arial" w:hAnsi="Arial" w:cs="Arial"/>
          <w:sz w:val="21"/>
          <w:szCs w:val="21"/>
        </w:rPr>
      </w:pPr>
    </w:p>
    <w:p w14:paraId="70BBF4A8" w14:textId="77777777" w:rsidR="00772F38" w:rsidRPr="00120373" w:rsidRDefault="00772F38" w:rsidP="00120373">
      <w:pPr>
        <w:tabs>
          <w:tab w:val="left" w:pos="544"/>
          <w:tab w:val="left" w:pos="2760"/>
          <w:tab w:val="left" w:pos="4440"/>
        </w:tabs>
        <w:suppressAutoHyphens/>
        <w:spacing w:line="240" w:lineRule="exact"/>
        <w:ind w:left="540" w:hanging="540"/>
        <w:rPr>
          <w:rFonts w:ascii="Arial" w:hAnsi="Arial" w:cs="Arial"/>
          <w:sz w:val="21"/>
          <w:szCs w:val="21"/>
        </w:rPr>
      </w:pPr>
      <w:r>
        <w:rPr>
          <w:rFonts w:ascii="Arial" w:hAnsi="Arial"/>
          <w:sz w:val="21"/>
          <w:szCs w:val="21"/>
        </w:rPr>
        <w:t>2.</w:t>
      </w:r>
      <w:r>
        <w:rPr>
          <w:rFonts w:ascii="Arial" w:hAnsi="Arial"/>
          <w:sz w:val="21"/>
          <w:szCs w:val="21"/>
        </w:rPr>
        <w:tab/>
        <w:t xml:space="preserve">Mr / Mrs / Ms </w:t>
      </w:r>
      <w:r>
        <w:rPr>
          <w:rFonts w:ascii="Arial" w:hAnsi="Arial"/>
          <w:b/>
          <w:sz w:val="21"/>
          <w:szCs w:val="21"/>
        </w:rPr>
        <w:t>NAME</w:t>
      </w:r>
      <w:r>
        <w:rPr>
          <w:rFonts w:ascii="Arial" w:hAnsi="Arial"/>
          <w:sz w:val="21"/>
          <w:szCs w:val="21"/>
        </w:rPr>
        <w:t xml:space="preserve">, born on </w:t>
      </w:r>
      <w:r>
        <w:rPr>
          <w:rFonts w:ascii="Arial" w:hAnsi="Arial"/>
          <w:b/>
          <w:sz w:val="21"/>
          <w:szCs w:val="21"/>
        </w:rPr>
        <w:t>DATE</w:t>
      </w:r>
      <w:r>
        <w:rPr>
          <w:rFonts w:ascii="Arial" w:hAnsi="Arial"/>
          <w:sz w:val="21"/>
          <w:szCs w:val="21"/>
        </w:rPr>
        <w:t>, and residing in (</w:t>
      </w:r>
      <w:r>
        <w:rPr>
          <w:rFonts w:ascii="Arial" w:hAnsi="Arial"/>
          <w:b/>
          <w:sz w:val="21"/>
          <w:szCs w:val="21"/>
        </w:rPr>
        <w:t>POSTCODE</w:t>
      </w:r>
      <w:r>
        <w:rPr>
          <w:rFonts w:ascii="Arial" w:hAnsi="Arial"/>
          <w:sz w:val="21"/>
          <w:szCs w:val="21"/>
        </w:rPr>
        <w:t xml:space="preserve">) </w:t>
      </w:r>
      <w:r>
        <w:rPr>
          <w:rFonts w:ascii="Arial" w:hAnsi="Arial"/>
          <w:b/>
          <w:sz w:val="21"/>
          <w:szCs w:val="21"/>
        </w:rPr>
        <w:t>PLACE OF RESIDENCE</w:t>
      </w:r>
      <w:r>
        <w:rPr>
          <w:rFonts w:ascii="Arial" w:hAnsi="Arial"/>
          <w:sz w:val="21"/>
          <w:szCs w:val="21"/>
        </w:rPr>
        <w:t xml:space="preserve"> at the </w:t>
      </w:r>
      <w:r>
        <w:rPr>
          <w:rFonts w:ascii="Arial" w:hAnsi="Arial"/>
          <w:b/>
          <w:sz w:val="21"/>
          <w:szCs w:val="21"/>
        </w:rPr>
        <w:t>ADDRESS</w:t>
      </w:r>
      <w:r>
        <w:rPr>
          <w:rFonts w:ascii="Arial" w:hAnsi="Arial"/>
          <w:sz w:val="21"/>
          <w:szCs w:val="21"/>
        </w:rPr>
        <w:t xml:space="preserve">, hereinafter referred to as: the “employee”. </w:t>
      </w:r>
    </w:p>
    <w:p w14:paraId="75A5C9BD" w14:textId="77777777" w:rsidR="00772F38" w:rsidRPr="00120373" w:rsidRDefault="00772F38" w:rsidP="00120373">
      <w:pPr>
        <w:tabs>
          <w:tab w:val="left" w:pos="544"/>
          <w:tab w:val="left" w:pos="2760"/>
          <w:tab w:val="left" w:pos="4440"/>
        </w:tabs>
        <w:suppressAutoHyphens/>
        <w:spacing w:line="240" w:lineRule="exact"/>
        <w:ind w:left="540" w:hanging="540"/>
        <w:rPr>
          <w:rFonts w:ascii="Arial" w:hAnsi="Arial" w:cs="Arial"/>
          <w:sz w:val="21"/>
          <w:szCs w:val="21"/>
        </w:rPr>
      </w:pPr>
    </w:p>
    <w:p w14:paraId="74394979" w14:textId="77777777" w:rsidR="00772F38" w:rsidRPr="00120373" w:rsidRDefault="00772F38" w:rsidP="00120373">
      <w:pPr>
        <w:tabs>
          <w:tab w:val="left" w:pos="544"/>
          <w:tab w:val="left" w:pos="2760"/>
          <w:tab w:val="left" w:pos="4440"/>
        </w:tabs>
        <w:suppressAutoHyphens/>
        <w:spacing w:line="240" w:lineRule="exact"/>
        <w:rPr>
          <w:rFonts w:ascii="Arial" w:hAnsi="Arial" w:cs="Arial"/>
          <w:sz w:val="21"/>
          <w:szCs w:val="21"/>
        </w:rPr>
      </w:pPr>
    </w:p>
    <w:p w14:paraId="54C4A3DD" w14:textId="77777777" w:rsidR="00772F38" w:rsidRPr="00120373" w:rsidRDefault="00772F38" w:rsidP="00120373">
      <w:pPr>
        <w:tabs>
          <w:tab w:val="left" w:pos="544"/>
          <w:tab w:val="left" w:pos="2760"/>
          <w:tab w:val="left" w:pos="4440"/>
        </w:tabs>
        <w:suppressAutoHyphens/>
        <w:spacing w:line="240" w:lineRule="exact"/>
        <w:rPr>
          <w:rFonts w:ascii="Arial" w:hAnsi="Arial" w:cs="Arial"/>
          <w:sz w:val="21"/>
          <w:szCs w:val="21"/>
        </w:rPr>
      </w:pPr>
      <w:r>
        <w:rPr>
          <w:rFonts w:ascii="Arial" w:hAnsi="Arial"/>
          <w:b/>
          <w:sz w:val="21"/>
          <w:szCs w:val="21"/>
          <w:u w:val="single"/>
        </w:rPr>
        <w:t>Whereas</w:t>
      </w:r>
      <w:r>
        <w:rPr>
          <w:rFonts w:ascii="Arial" w:hAnsi="Arial"/>
          <w:sz w:val="21"/>
          <w:szCs w:val="21"/>
        </w:rPr>
        <w:t>:</w:t>
      </w:r>
    </w:p>
    <w:p w14:paraId="16CF2756" w14:textId="77777777" w:rsidR="00772F38" w:rsidRPr="00120373" w:rsidRDefault="00772F38" w:rsidP="00120373">
      <w:pPr>
        <w:tabs>
          <w:tab w:val="left" w:pos="544"/>
          <w:tab w:val="left" w:pos="2760"/>
          <w:tab w:val="left" w:pos="4440"/>
        </w:tabs>
        <w:suppressAutoHyphens/>
        <w:spacing w:line="240" w:lineRule="exact"/>
        <w:rPr>
          <w:rFonts w:ascii="Arial" w:hAnsi="Arial" w:cs="Arial"/>
          <w:sz w:val="21"/>
          <w:szCs w:val="21"/>
        </w:rPr>
      </w:pPr>
    </w:p>
    <w:p w14:paraId="2424BDC0" w14:textId="77777777" w:rsidR="00772F38" w:rsidRPr="00120373" w:rsidRDefault="00120373" w:rsidP="00120373">
      <w:pPr>
        <w:pStyle w:val="Plattetekst"/>
        <w:numPr>
          <w:ilvl w:val="0"/>
          <w:numId w:val="21"/>
        </w:numPr>
        <w:tabs>
          <w:tab w:val="clear" w:pos="2760"/>
          <w:tab w:val="clear" w:pos="4440"/>
          <w:tab w:val="left" w:pos="709"/>
        </w:tabs>
        <w:spacing w:line="240" w:lineRule="exact"/>
        <w:rPr>
          <w:rFonts w:ascii="Arial" w:hAnsi="Arial" w:cs="Arial"/>
          <w:sz w:val="21"/>
          <w:szCs w:val="21"/>
        </w:rPr>
      </w:pPr>
      <w:r>
        <w:rPr>
          <w:rFonts w:ascii="Arial" w:hAnsi="Arial"/>
          <w:sz w:val="21"/>
          <w:szCs w:val="21"/>
        </w:rPr>
        <w:t xml:space="preserve">since </w:t>
      </w:r>
      <w:r>
        <w:rPr>
          <w:rFonts w:ascii="Arial" w:hAnsi="Arial"/>
          <w:b/>
          <w:sz w:val="21"/>
          <w:szCs w:val="21"/>
        </w:rPr>
        <w:t>DATE</w:t>
      </w:r>
      <w:r>
        <w:rPr>
          <w:rFonts w:ascii="Arial" w:hAnsi="Arial"/>
          <w:sz w:val="21"/>
          <w:szCs w:val="21"/>
        </w:rPr>
        <w:t xml:space="preserve"> the employee has been employed for the employer, lastly in the position of </w:t>
      </w:r>
      <w:r>
        <w:rPr>
          <w:rFonts w:ascii="Arial" w:hAnsi="Arial"/>
          <w:b/>
          <w:sz w:val="21"/>
          <w:szCs w:val="21"/>
        </w:rPr>
        <w:t>JOB TITLE</w:t>
      </w:r>
      <w:r>
        <w:rPr>
          <w:rFonts w:ascii="Arial" w:hAnsi="Arial"/>
          <w:sz w:val="21"/>
          <w:szCs w:val="21"/>
        </w:rPr>
        <w:t>;</w:t>
      </w:r>
    </w:p>
    <w:p w14:paraId="3090285F" w14:textId="77777777" w:rsidR="00772F38" w:rsidRPr="00120373" w:rsidRDefault="00120373" w:rsidP="00120373">
      <w:pPr>
        <w:pStyle w:val="Plattetekst"/>
        <w:numPr>
          <w:ilvl w:val="0"/>
          <w:numId w:val="21"/>
        </w:numPr>
        <w:tabs>
          <w:tab w:val="left" w:pos="709"/>
        </w:tabs>
        <w:spacing w:line="240" w:lineRule="exact"/>
        <w:rPr>
          <w:rFonts w:ascii="Arial" w:hAnsi="Arial" w:cs="Arial"/>
          <w:sz w:val="21"/>
          <w:szCs w:val="21"/>
        </w:rPr>
      </w:pPr>
      <w:r>
        <w:rPr>
          <w:rFonts w:ascii="Arial" w:hAnsi="Arial"/>
          <w:sz w:val="21"/>
          <w:szCs w:val="21"/>
        </w:rPr>
        <w:t>the employee currently receives a gross salary of €</w:t>
      </w:r>
      <w:proofErr w:type="spellStart"/>
      <w:r>
        <w:rPr>
          <w:rFonts w:ascii="Arial" w:hAnsi="Arial"/>
          <w:sz w:val="21"/>
          <w:szCs w:val="21"/>
        </w:rPr>
        <w:t>x,xxx.xx</w:t>
      </w:r>
      <w:proofErr w:type="spellEnd"/>
      <w:r>
        <w:rPr>
          <w:rFonts w:ascii="Arial" w:hAnsi="Arial"/>
          <w:sz w:val="21"/>
          <w:szCs w:val="21"/>
        </w:rPr>
        <w:t xml:space="preserve"> per month, excluding 8% holiday allowance;</w:t>
      </w:r>
    </w:p>
    <w:p w14:paraId="25699224" w14:textId="77777777" w:rsidR="00772F38" w:rsidRPr="00120373" w:rsidRDefault="00772F38" w:rsidP="00120373">
      <w:pPr>
        <w:pStyle w:val="Plattetekst"/>
        <w:numPr>
          <w:ilvl w:val="0"/>
          <w:numId w:val="21"/>
        </w:numPr>
        <w:tabs>
          <w:tab w:val="left" w:pos="709"/>
        </w:tabs>
        <w:spacing w:line="240" w:lineRule="exact"/>
        <w:rPr>
          <w:rFonts w:ascii="Arial" w:hAnsi="Arial" w:cs="Arial"/>
          <w:sz w:val="21"/>
          <w:szCs w:val="21"/>
        </w:rPr>
      </w:pPr>
      <w:r>
        <w:rPr>
          <w:rFonts w:ascii="Arial" w:hAnsi="Arial"/>
          <w:sz w:val="21"/>
          <w:szCs w:val="21"/>
        </w:rPr>
        <w:t xml:space="preserve">the employer is of the opinion that there is question of a fundamental difference in perception about the content of the activities and the way that the activities must be performed by the employee and that a proper continuation of the employment agreement is, consequently, no longer part of the possibilities; </w:t>
      </w:r>
    </w:p>
    <w:p w14:paraId="5E182972" w14:textId="77777777" w:rsidR="00772F38" w:rsidRPr="00120373" w:rsidRDefault="00772F38" w:rsidP="00120373">
      <w:pPr>
        <w:pStyle w:val="Plattetekst"/>
        <w:tabs>
          <w:tab w:val="left" w:pos="709"/>
        </w:tabs>
        <w:spacing w:line="240" w:lineRule="exact"/>
        <w:ind w:left="360"/>
        <w:rPr>
          <w:rFonts w:ascii="Arial" w:hAnsi="Arial" w:cs="Arial"/>
          <w:sz w:val="21"/>
          <w:szCs w:val="21"/>
        </w:rPr>
      </w:pPr>
    </w:p>
    <w:p w14:paraId="5FFAE75C" w14:textId="77777777" w:rsidR="00772F38" w:rsidRPr="00120373" w:rsidRDefault="00772F38" w:rsidP="00120373">
      <w:pPr>
        <w:pStyle w:val="Plattetekst"/>
        <w:tabs>
          <w:tab w:val="left" w:pos="709"/>
        </w:tabs>
        <w:spacing w:line="240" w:lineRule="exact"/>
        <w:ind w:left="720"/>
        <w:rPr>
          <w:rFonts w:ascii="Arial" w:hAnsi="Arial" w:cs="Arial"/>
          <w:i/>
          <w:sz w:val="21"/>
          <w:szCs w:val="21"/>
          <w:u w:val="single"/>
        </w:rPr>
      </w:pPr>
      <w:r>
        <w:rPr>
          <w:rFonts w:ascii="Arial" w:hAnsi="Arial"/>
          <w:i/>
          <w:sz w:val="21"/>
          <w:szCs w:val="21"/>
          <w:u w:val="single"/>
        </w:rPr>
        <w:t>or</w:t>
      </w:r>
    </w:p>
    <w:p w14:paraId="378A924F" w14:textId="77777777" w:rsidR="00772F38" w:rsidRPr="00120373" w:rsidRDefault="00772F38" w:rsidP="00120373">
      <w:pPr>
        <w:pStyle w:val="Plattetekst"/>
        <w:tabs>
          <w:tab w:val="left" w:pos="709"/>
        </w:tabs>
        <w:spacing w:line="240" w:lineRule="exact"/>
        <w:ind w:left="720"/>
        <w:rPr>
          <w:rFonts w:ascii="Arial" w:hAnsi="Arial" w:cs="Arial"/>
          <w:sz w:val="21"/>
          <w:szCs w:val="21"/>
        </w:rPr>
      </w:pPr>
      <w:r>
        <w:rPr>
          <w:rFonts w:ascii="Arial" w:hAnsi="Arial"/>
          <w:sz w:val="21"/>
          <w:szCs w:val="21"/>
        </w:rPr>
        <w:t xml:space="preserve">the employer had to establish that on account of commercial reasons it has no other choice but to proceed with termination of the employment agreement of the employee; </w:t>
      </w:r>
    </w:p>
    <w:p w14:paraId="5A1BAB07" w14:textId="77777777" w:rsidR="00772F38" w:rsidRPr="00120373" w:rsidRDefault="00772F38" w:rsidP="00120373">
      <w:pPr>
        <w:pStyle w:val="Plattetekst"/>
        <w:tabs>
          <w:tab w:val="left" w:pos="709"/>
        </w:tabs>
        <w:spacing w:line="240" w:lineRule="exact"/>
        <w:ind w:left="360"/>
        <w:rPr>
          <w:rFonts w:ascii="Arial" w:hAnsi="Arial" w:cs="Arial"/>
          <w:sz w:val="21"/>
          <w:szCs w:val="21"/>
        </w:rPr>
      </w:pPr>
    </w:p>
    <w:p w14:paraId="727D0C93" w14:textId="77777777" w:rsidR="00772F38" w:rsidRPr="00120373" w:rsidRDefault="00772F38" w:rsidP="00120373">
      <w:pPr>
        <w:pStyle w:val="Plattetekst"/>
        <w:tabs>
          <w:tab w:val="left" w:pos="709"/>
        </w:tabs>
        <w:spacing w:line="240" w:lineRule="exact"/>
        <w:ind w:left="720"/>
        <w:rPr>
          <w:rFonts w:ascii="Arial" w:hAnsi="Arial" w:cs="Arial"/>
          <w:sz w:val="21"/>
          <w:szCs w:val="21"/>
          <w:u w:val="single"/>
        </w:rPr>
      </w:pPr>
      <w:r>
        <w:rPr>
          <w:rFonts w:ascii="Arial" w:hAnsi="Arial"/>
          <w:sz w:val="21"/>
          <w:szCs w:val="21"/>
          <w:u w:val="single"/>
        </w:rPr>
        <w:t>or</w:t>
      </w:r>
    </w:p>
    <w:p w14:paraId="425845DC" w14:textId="77777777" w:rsidR="00772F38" w:rsidRPr="00120373" w:rsidRDefault="00772F38" w:rsidP="00120373">
      <w:pPr>
        <w:pStyle w:val="Plattetekst"/>
        <w:tabs>
          <w:tab w:val="left" w:pos="709"/>
        </w:tabs>
        <w:spacing w:line="240" w:lineRule="exact"/>
        <w:ind w:left="720"/>
        <w:rPr>
          <w:rFonts w:ascii="Arial" w:hAnsi="Arial" w:cs="Arial"/>
          <w:sz w:val="21"/>
          <w:szCs w:val="21"/>
        </w:rPr>
      </w:pPr>
      <w:r>
        <w:rPr>
          <w:rFonts w:ascii="Arial" w:hAnsi="Arial"/>
          <w:sz w:val="21"/>
          <w:szCs w:val="21"/>
        </w:rPr>
        <w:t xml:space="preserve">the employer intends to terminate the employment agreement of the employee because they have been sick for more than two years. During this period the employer has not been successful in reintegrating the employee in their own position or in another appropriate position within the company; </w:t>
      </w:r>
    </w:p>
    <w:p w14:paraId="4F7CD679" w14:textId="77777777" w:rsidR="00772F38" w:rsidRPr="00120373" w:rsidRDefault="00772F38" w:rsidP="00120373">
      <w:pPr>
        <w:pStyle w:val="Plattetekst"/>
        <w:tabs>
          <w:tab w:val="left" w:pos="709"/>
        </w:tabs>
        <w:spacing w:line="240" w:lineRule="exact"/>
        <w:ind w:left="360"/>
        <w:rPr>
          <w:rFonts w:ascii="Arial" w:hAnsi="Arial" w:cs="Arial"/>
          <w:sz w:val="21"/>
          <w:szCs w:val="21"/>
        </w:rPr>
      </w:pPr>
    </w:p>
    <w:p w14:paraId="033CB9BA" w14:textId="77777777" w:rsidR="00772F38" w:rsidRPr="00120373" w:rsidRDefault="00772F38" w:rsidP="00120373">
      <w:pPr>
        <w:pStyle w:val="Plattetekst"/>
        <w:numPr>
          <w:ilvl w:val="0"/>
          <w:numId w:val="21"/>
        </w:numPr>
        <w:tabs>
          <w:tab w:val="left" w:pos="709"/>
        </w:tabs>
        <w:spacing w:line="240" w:lineRule="exact"/>
        <w:rPr>
          <w:rFonts w:ascii="Arial" w:hAnsi="Arial" w:cs="Arial"/>
          <w:sz w:val="21"/>
          <w:szCs w:val="21"/>
        </w:rPr>
      </w:pPr>
      <w:r>
        <w:rPr>
          <w:rFonts w:ascii="Arial" w:hAnsi="Arial"/>
          <w:sz w:val="21"/>
          <w:szCs w:val="21"/>
        </w:rPr>
        <w:t>the employer consequently took the initiative to terminate the employment agreement and made a proposal for an amicable settlement;</w:t>
      </w:r>
    </w:p>
    <w:p w14:paraId="4BADB8E9" w14:textId="77777777" w:rsidR="00772F38" w:rsidRPr="00120373" w:rsidRDefault="00120373" w:rsidP="00120373">
      <w:pPr>
        <w:pStyle w:val="Plattetekst"/>
        <w:numPr>
          <w:ilvl w:val="0"/>
          <w:numId w:val="21"/>
        </w:numPr>
        <w:tabs>
          <w:tab w:val="left" w:pos="709"/>
        </w:tabs>
        <w:spacing w:line="240" w:lineRule="exact"/>
        <w:rPr>
          <w:rFonts w:ascii="Arial" w:hAnsi="Arial" w:cs="Arial"/>
          <w:sz w:val="21"/>
          <w:szCs w:val="21"/>
        </w:rPr>
      </w:pPr>
      <w:r>
        <w:rPr>
          <w:rFonts w:ascii="Arial" w:hAnsi="Arial"/>
          <w:sz w:val="21"/>
          <w:szCs w:val="21"/>
        </w:rPr>
        <w:t>the employee initially indicated that they wanted to continue the employment agreement, however consultations have led to the conclusion that this is no longer realistic;</w:t>
      </w:r>
    </w:p>
    <w:p w14:paraId="629BA028" w14:textId="77777777" w:rsidR="00772F38" w:rsidRPr="00120373" w:rsidRDefault="00772F38" w:rsidP="00120373">
      <w:pPr>
        <w:pStyle w:val="Plattetekst"/>
        <w:numPr>
          <w:ilvl w:val="0"/>
          <w:numId w:val="21"/>
        </w:numPr>
        <w:tabs>
          <w:tab w:val="left" w:pos="709"/>
        </w:tabs>
        <w:spacing w:line="240" w:lineRule="exact"/>
        <w:rPr>
          <w:rFonts w:ascii="Arial" w:hAnsi="Arial" w:cs="Arial"/>
          <w:sz w:val="21"/>
          <w:szCs w:val="21"/>
        </w:rPr>
      </w:pPr>
      <w:r>
        <w:rPr>
          <w:rFonts w:ascii="Arial" w:hAnsi="Arial"/>
          <w:sz w:val="21"/>
          <w:szCs w:val="21"/>
        </w:rPr>
        <w:t>the employer and the employee intend to establish the stipulated arrangements in this agreement;</w:t>
      </w:r>
    </w:p>
    <w:p w14:paraId="075C0363" w14:textId="77777777" w:rsidR="00772F38" w:rsidRPr="00120373" w:rsidRDefault="00772F38" w:rsidP="00120373">
      <w:pPr>
        <w:pStyle w:val="Plattetekst"/>
        <w:numPr>
          <w:ilvl w:val="0"/>
          <w:numId w:val="21"/>
        </w:numPr>
        <w:tabs>
          <w:tab w:val="left" w:pos="709"/>
        </w:tabs>
        <w:spacing w:line="240" w:lineRule="exact"/>
        <w:rPr>
          <w:rFonts w:ascii="Arial" w:hAnsi="Arial" w:cs="Arial"/>
          <w:sz w:val="21"/>
          <w:szCs w:val="21"/>
        </w:rPr>
      </w:pPr>
      <w:r>
        <w:rPr>
          <w:rFonts w:ascii="Arial" w:hAnsi="Arial"/>
          <w:sz w:val="21"/>
          <w:szCs w:val="21"/>
        </w:rPr>
        <w:t xml:space="preserve">circumstances that give the employer urgent cause for termination of the employment agreement with immediate effect are out of the question and the employee cannot be blamed for the reason for the termination; </w:t>
      </w:r>
    </w:p>
    <w:p w14:paraId="6FFAB32C" w14:textId="77777777" w:rsidR="00772F38" w:rsidRPr="00120373" w:rsidRDefault="00A67383" w:rsidP="00120373">
      <w:pPr>
        <w:pStyle w:val="Plattetekst"/>
        <w:numPr>
          <w:ilvl w:val="0"/>
          <w:numId w:val="21"/>
        </w:numPr>
        <w:tabs>
          <w:tab w:val="left" w:pos="709"/>
        </w:tabs>
        <w:spacing w:line="240" w:lineRule="exact"/>
        <w:rPr>
          <w:rFonts w:ascii="Arial" w:hAnsi="Arial" w:cs="Arial"/>
          <w:sz w:val="21"/>
          <w:szCs w:val="21"/>
        </w:rPr>
      </w:pPr>
      <w:r>
        <w:rPr>
          <w:rFonts w:ascii="Arial" w:hAnsi="Arial"/>
          <w:sz w:val="21"/>
          <w:szCs w:val="21"/>
        </w:rPr>
        <w:t>the employee was given sufficient opportunity to gain (legal) advice about the content of this termination agreement;</w:t>
      </w:r>
    </w:p>
    <w:p w14:paraId="7FB88063" w14:textId="77777777" w:rsidR="00772F38" w:rsidRPr="00120373" w:rsidRDefault="00772F38" w:rsidP="00120373">
      <w:pPr>
        <w:pStyle w:val="Plattetekst"/>
        <w:numPr>
          <w:ilvl w:val="0"/>
          <w:numId w:val="21"/>
        </w:numPr>
        <w:tabs>
          <w:tab w:val="left" w:pos="709"/>
        </w:tabs>
        <w:spacing w:line="240" w:lineRule="exact"/>
        <w:rPr>
          <w:rFonts w:ascii="Arial" w:hAnsi="Arial" w:cs="Arial"/>
          <w:sz w:val="21"/>
          <w:szCs w:val="21"/>
        </w:rPr>
      </w:pPr>
      <w:r>
        <w:rPr>
          <w:rFonts w:ascii="Arial" w:hAnsi="Arial"/>
          <w:sz w:val="21"/>
          <w:szCs w:val="21"/>
        </w:rPr>
        <w:t>the parties took stock of their legal and financial position and informed each other of any and all facts and circumstances of which they know or should know that they may affect the decision of the other party to conclude this agreement;</w:t>
      </w:r>
    </w:p>
    <w:p w14:paraId="64225B43" w14:textId="77777777" w:rsidR="00772F38" w:rsidRPr="00120373" w:rsidRDefault="00772F38" w:rsidP="00120373">
      <w:pPr>
        <w:pStyle w:val="Plattetekst"/>
        <w:numPr>
          <w:ilvl w:val="0"/>
          <w:numId w:val="21"/>
        </w:numPr>
        <w:tabs>
          <w:tab w:val="left" w:pos="709"/>
        </w:tabs>
        <w:spacing w:line="240" w:lineRule="exact"/>
        <w:rPr>
          <w:rFonts w:ascii="Arial" w:hAnsi="Arial" w:cs="Arial"/>
          <w:sz w:val="21"/>
          <w:szCs w:val="21"/>
        </w:rPr>
      </w:pPr>
      <w:r>
        <w:rPr>
          <w:rFonts w:ascii="Arial" w:hAnsi="Arial"/>
          <w:sz w:val="21"/>
          <w:szCs w:val="21"/>
        </w:rPr>
        <w:t>with this agreement the parties intend to agree on a comprehensive scheme.</w:t>
      </w:r>
    </w:p>
    <w:p w14:paraId="1513F894" w14:textId="77777777" w:rsidR="00772F38" w:rsidRPr="00120373" w:rsidRDefault="00772F38" w:rsidP="00120373">
      <w:pPr>
        <w:tabs>
          <w:tab w:val="left" w:pos="544"/>
          <w:tab w:val="left" w:pos="2760"/>
          <w:tab w:val="left" w:pos="4440"/>
        </w:tabs>
        <w:suppressAutoHyphens/>
        <w:spacing w:line="240" w:lineRule="exact"/>
        <w:ind w:left="543" w:hanging="543"/>
        <w:rPr>
          <w:rFonts w:ascii="Arial" w:hAnsi="Arial" w:cs="Arial"/>
          <w:sz w:val="21"/>
          <w:szCs w:val="21"/>
        </w:rPr>
      </w:pPr>
    </w:p>
    <w:p w14:paraId="3A33F412" w14:textId="77777777" w:rsidR="00772F38" w:rsidRPr="00120373" w:rsidRDefault="00772F38" w:rsidP="00120373">
      <w:pPr>
        <w:tabs>
          <w:tab w:val="left" w:pos="544"/>
          <w:tab w:val="left" w:pos="2760"/>
          <w:tab w:val="left" w:pos="4440"/>
        </w:tabs>
        <w:suppressAutoHyphens/>
        <w:spacing w:line="240" w:lineRule="exact"/>
        <w:ind w:left="543" w:hanging="543"/>
        <w:rPr>
          <w:rFonts w:ascii="Arial" w:hAnsi="Arial" w:cs="Arial"/>
          <w:sz w:val="21"/>
          <w:szCs w:val="21"/>
        </w:rPr>
      </w:pPr>
    </w:p>
    <w:p w14:paraId="76273A1E" w14:textId="77777777" w:rsidR="00772F38" w:rsidRPr="00120373" w:rsidRDefault="00772F38" w:rsidP="00120373">
      <w:pPr>
        <w:tabs>
          <w:tab w:val="left" w:pos="544"/>
          <w:tab w:val="left" w:pos="2760"/>
          <w:tab w:val="left" w:pos="4440"/>
        </w:tabs>
        <w:suppressAutoHyphens/>
        <w:spacing w:line="240" w:lineRule="exact"/>
        <w:rPr>
          <w:rFonts w:ascii="Arial" w:hAnsi="Arial" w:cs="Arial"/>
          <w:sz w:val="21"/>
          <w:szCs w:val="21"/>
        </w:rPr>
      </w:pPr>
      <w:r>
        <w:rPr>
          <w:rFonts w:ascii="Arial" w:hAnsi="Arial"/>
          <w:b/>
          <w:sz w:val="21"/>
          <w:szCs w:val="21"/>
          <w:u w:val="single"/>
        </w:rPr>
        <w:t>Declare to have agreed as follows</w:t>
      </w:r>
      <w:r>
        <w:rPr>
          <w:rFonts w:ascii="Arial" w:hAnsi="Arial"/>
          <w:sz w:val="21"/>
          <w:szCs w:val="21"/>
        </w:rPr>
        <w:t>:</w:t>
      </w:r>
    </w:p>
    <w:p w14:paraId="59ED7A19" w14:textId="77777777" w:rsidR="00772F38" w:rsidRPr="00120373" w:rsidRDefault="00772F38" w:rsidP="00120373">
      <w:pPr>
        <w:tabs>
          <w:tab w:val="left" w:pos="544"/>
          <w:tab w:val="left" w:pos="2760"/>
          <w:tab w:val="left" w:pos="4440"/>
        </w:tabs>
        <w:suppressAutoHyphens/>
        <w:spacing w:line="240" w:lineRule="exact"/>
        <w:rPr>
          <w:rFonts w:ascii="Arial" w:hAnsi="Arial" w:cs="Arial"/>
          <w:sz w:val="21"/>
          <w:szCs w:val="21"/>
        </w:rPr>
      </w:pPr>
    </w:p>
    <w:p w14:paraId="0671EBD3" w14:textId="77777777" w:rsidR="00772F38" w:rsidRPr="00120373" w:rsidRDefault="00772F38" w:rsidP="00120373">
      <w:pPr>
        <w:tabs>
          <w:tab w:val="left" w:pos="544"/>
          <w:tab w:val="left" w:pos="2760"/>
          <w:tab w:val="left" w:pos="4440"/>
        </w:tabs>
        <w:suppressAutoHyphens/>
        <w:spacing w:line="240" w:lineRule="exact"/>
        <w:rPr>
          <w:rFonts w:ascii="Arial" w:hAnsi="Arial" w:cs="Arial"/>
          <w:sz w:val="21"/>
          <w:szCs w:val="21"/>
        </w:rPr>
      </w:pPr>
      <w:r>
        <w:rPr>
          <w:rFonts w:ascii="Arial" w:hAnsi="Arial"/>
          <w:sz w:val="21"/>
          <w:szCs w:val="21"/>
          <w:u w:val="single"/>
        </w:rPr>
        <w:t>Article 1 End date</w:t>
      </w:r>
    </w:p>
    <w:p w14:paraId="5B70AFDA" w14:textId="77777777" w:rsidR="00772F38" w:rsidRPr="00120373" w:rsidRDefault="00772F38" w:rsidP="00120373">
      <w:pPr>
        <w:pStyle w:val="Normaalweb"/>
        <w:tabs>
          <w:tab w:val="num" w:pos="540"/>
        </w:tabs>
        <w:spacing w:line="240" w:lineRule="exact"/>
        <w:ind w:left="0"/>
        <w:rPr>
          <w:rFonts w:ascii="Arial" w:hAnsi="Arial" w:cs="Arial"/>
          <w:sz w:val="21"/>
          <w:szCs w:val="21"/>
        </w:rPr>
      </w:pPr>
      <w:r>
        <w:rPr>
          <w:rFonts w:ascii="Arial" w:hAnsi="Arial"/>
          <w:sz w:val="21"/>
          <w:szCs w:val="21"/>
        </w:rPr>
        <w:t xml:space="preserve">The employment agreement between the employer and the employee shall be terminated at the request and on the initiative of the employer by mutual consent effective from </w:t>
      </w:r>
      <w:r>
        <w:rPr>
          <w:rFonts w:ascii="Arial" w:hAnsi="Arial"/>
          <w:b/>
          <w:sz w:val="21"/>
          <w:szCs w:val="21"/>
        </w:rPr>
        <w:t>DATE</w:t>
      </w:r>
      <w:r>
        <w:rPr>
          <w:rFonts w:ascii="Arial" w:hAnsi="Arial"/>
          <w:sz w:val="21"/>
          <w:szCs w:val="21"/>
        </w:rPr>
        <w:t xml:space="preserve">, on the condition that the employment agreement is not terminated earlier, for instance on account of an urgent reason within the meaning of Section 677 of Book 7 of the Dutch Civil Code (summary dismissal) or following termination by the employee. </w:t>
      </w:r>
    </w:p>
    <w:p w14:paraId="0D1732DD" w14:textId="77777777" w:rsidR="00772F38" w:rsidRPr="00120373" w:rsidRDefault="00772F38" w:rsidP="00120373">
      <w:pPr>
        <w:pStyle w:val="Normaalweb"/>
        <w:tabs>
          <w:tab w:val="num" w:pos="540"/>
        </w:tabs>
        <w:spacing w:line="240" w:lineRule="exact"/>
        <w:ind w:left="0"/>
        <w:rPr>
          <w:rFonts w:ascii="Arial" w:hAnsi="Arial" w:cs="Arial"/>
          <w:sz w:val="21"/>
          <w:szCs w:val="21"/>
        </w:rPr>
      </w:pPr>
      <w:r>
        <w:rPr>
          <w:rFonts w:ascii="Arial" w:hAnsi="Arial"/>
          <w:sz w:val="21"/>
          <w:szCs w:val="21"/>
        </w:rPr>
        <w:t xml:space="preserve">The notice period is observed in terms of the end date. </w:t>
      </w:r>
    </w:p>
    <w:p w14:paraId="4E06F4A4" w14:textId="77777777" w:rsidR="00772F38" w:rsidRPr="00120373" w:rsidRDefault="00772F38" w:rsidP="00120373">
      <w:pPr>
        <w:pStyle w:val="Normaalweb"/>
        <w:tabs>
          <w:tab w:val="num" w:pos="540"/>
        </w:tabs>
        <w:spacing w:line="240" w:lineRule="exact"/>
        <w:ind w:left="0"/>
        <w:rPr>
          <w:rFonts w:ascii="Arial" w:hAnsi="Arial" w:cs="Arial"/>
          <w:sz w:val="21"/>
          <w:szCs w:val="21"/>
        </w:rPr>
      </w:pPr>
    </w:p>
    <w:p w14:paraId="7BE425CB" w14:textId="77777777" w:rsidR="00772F38" w:rsidRPr="00120373" w:rsidRDefault="00772F38" w:rsidP="00120373">
      <w:pPr>
        <w:pStyle w:val="Normaalweb"/>
        <w:tabs>
          <w:tab w:val="num" w:pos="540"/>
        </w:tabs>
        <w:spacing w:line="240" w:lineRule="exact"/>
        <w:ind w:left="0"/>
        <w:rPr>
          <w:rFonts w:ascii="Arial" w:hAnsi="Arial" w:cs="Arial"/>
          <w:i/>
          <w:sz w:val="21"/>
          <w:szCs w:val="21"/>
          <w:u w:val="single"/>
        </w:rPr>
      </w:pPr>
      <w:r>
        <w:rPr>
          <w:rFonts w:ascii="Arial" w:hAnsi="Arial"/>
          <w:i/>
          <w:sz w:val="21"/>
          <w:szCs w:val="21"/>
          <w:u w:val="single"/>
        </w:rPr>
        <w:t>or</w:t>
      </w:r>
    </w:p>
    <w:p w14:paraId="7A8AE45D" w14:textId="77777777" w:rsidR="00772F38" w:rsidRPr="00120373" w:rsidRDefault="00772F38" w:rsidP="00120373">
      <w:pPr>
        <w:pStyle w:val="Normaalweb"/>
        <w:tabs>
          <w:tab w:val="num" w:pos="540"/>
        </w:tabs>
        <w:spacing w:line="240" w:lineRule="exact"/>
        <w:ind w:left="0"/>
        <w:rPr>
          <w:rFonts w:ascii="Arial" w:hAnsi="Arial" w:cs="Arial"/>
          <w:spacing w:val="-2"/>
          <w:sz w:val="21"/>
          <w:szCs w:val="21"/>
        </w:rPr>
      </w:pPr>
      <w:r>
        <w:rPr>
          <w:rFonts w:ascii="Arial" w:hAnsi="Arial"/>
          <w:sz w:val="21"/>
          <w:szCs w:val="21"/>
        </w:rPr>
        <w:t xml:space="preserve">The notice period has been included in the severance payment. </w:t>
      </w:r>
    </w:p>
    <w:p w14:paraId="3D67BB4C" w14:textId="77777777" w:rsidR="00772F38" w:rsidRPr="00120373" w:rsidRDefault="00772F38" w:rsidP="00120373">
      <w:pPr>
        <w:pStyle w:val="Normaalweb"/>
        <w:tabs>
          <w:tab w:val="num" w:pos="540"/>
        </w:tabs>
        <w:spacing w:line="240" w:lineRule="exact"/>
        <w:ind w:left="0"/>
        <w:rPr>
          <w:rFonts w:ascii="Arial" w:hAnsi="Arial" w:cs="Arial"/>
          <w:spacing w:val="-2"/>
          <w:sz w:val="21"/>
          <w:szCs w:val="21"/>
        </w:rPr>
      </w:pPr>
    </w:p>
    <w:p w14:paraId="4F8921A8" w14:textId="77777777" w:rsidR="00772F38" w:rsidRPr="00120373" w:rsidRDefault="00772F38" w:rsidP="00120373">
      <w:pPr>
        <w:pStyle w:val="Normaalweb"/>
        <w:tabs>
          <w:tab w:val="num" w:pos="540"/>
        </w:tabs>
        <w:spacing w:line="240" w:lineRule="exact"/>
        <w:ind w:left="0"/>
        <w:rPr>
          <w:rFonts w:ascii="Arial" w:hAnsi="Arial" w:cs="Arial"/>
          <w:sz w:val="21"/>
          <w:szCs w:val="21"/>
          <w:u w:val="single"/>
        </w:rPr>
      </w:pPr>
      <w:r>
        <w:rPr>
          <w:rFonts w:ascii="Arial" w:hAnsi="Arial"/>
          <w:sz w:val="21"/>
          <w:szCs w:val="21"/>
          <w:u w:val="single"/>
        </w:rPr>
        <w:t>Article 2 Activities</w:t>
      </w:r>
    </w:p>
    <w:p w14:paraId="5ADD1C12" w14:textId="77777777" w:rsidR="00772F38" w:rsidRPr="00120373" w:rsidRDefault="00772F38" w:rsidP="00120373">
      <w:pPr>
        <w:pStyle w:val="Normaalweb"/>
        <w:tabs>
          <w:tab w:val="num" w:pos="540"/>
        </w:tabs>
        <w:spacing w:line="240" w:lineRule="exact"/>
        <w:ind w:left="0"/>
        <w:rPr>
          <w:rFonts w:ascii="Arial" w:hAnsi="Arial" w:cs="Arial"/>
          <w:spacing w:val="-2"/>
          <w:sz w:val="21"/>
          <w:szCs w:val="21"/>
        </w:rPr>
      </w:pPr>
      <w:r>
        <w:rPr>
          <w:rFonts w:ascii="Arial" w:hAnsi="Arial"/>
          <w:sz w:val="21"/>
          <w:szCs w:val="21"/>
        </w:rPr>
        <w:t xml:space="preserve">Up to the end of the employment agreement, the employee shall be released from the obligation to perform their activities. This way, they can fully focus on finding a new job. </w:t>
      </w:r>
    </w:p>
    <w:p w14:paraId="6F8AC9E9" w14:textId="77777777" w:rsidR="00772F38" w:rsidRPr="00120373" w:rsidRDefault="00772F38" w:rsidP="00120373">
      <w:pPr>
        <w:pStyle w:val="Normaalweb"/>
        <w:tabs>
          <w:tab w:val="num" w:pos="540"/>
        </w:tabs>
        <w:spacing w:line="240" w:lineRule="exact"/>
        <w:ind w:left="0"/>
        <w:rPr>
          <w:rFonts w:ascii="Arial" w:hAnsi="Arial" w:cs="Arial"/>
          <w:spacing w:val="-2"/>
          <w:sz w:val="21"/>
          <w:szCs w:val="21"/>
        </w:rPr>
      </w:pPr>
    </w:p>
    <w:p w14:paraId="3A70D4A6" w14:textId="77777777" w:rsidR="00772F38" w:rsidRPr="00120373" w:rsidRDefault="00772F38" w:rsidP="00120373">
      <w:pPr>
        <w:pStyle w:val="Normaalweb"/>
        <w:tabs>
          <w:tab w:val="num" w:pos="540"/>
        </w:tabs>
        <w:spacing w:line="240" w:lineRule="exact"/>
        <w:ind w:left="0"/>
        <w:rPr>
          <w:rFonts w:ascii="Arial" w:hAnsi="Arial" w:cs="Arial"/>
          <w:i/>
          <w:spacing w:val="-2"/>
          <w:sz w:val="21"/>
          <w:szCs w:val="21"/>
          <w:u w:val="single"/>
        </w:rPr>
      </w:pPr>
      <w:r>
        <w:rPr>
          <w:rFonts w:ascii="Arial" w:hAnsi="Arial"/>
          <w:i/>
          <w:sz w:val="21"/>
          <w:szCs w:val="21"/>
          <w:u w:val="single"/>
        </w:rPr>
        <w:t>or</w:t>
      </w:r>
    </w:p>
    <w:p w14:paraId="159AB874" w14:textId="77777777" w:rsidR="00772F38" w:rsidRPr="00120373" w:rsidRDefault="00772F38" w:rsidP="00120373">
      <w:pPr>
        <w:pStyle w:val="Normaalweb"/>
        <w:tabs>
          <w:tab w:val="num" w:pos="540"/>
        </w:tabs>
        <w:spacing w:line="240" w:lineRule="exact"/>
        <w:ind w:left="0"/>
        <w:rPr>
          <w:rFonts w:ascii="Arial" w:hAnsi="Arial" w:cs="Arial"/>
          <w:spacing w:val="-2"/>
          <w:sz w:val="21"/>
          <w:szCs w:val="21"/>
        </w:rPr>
      </w:pPr>
      <w:r>
        <w:rPr>
          <w:rFonts w:ascii="Arial" w:hAnsi="Arial"/>
          <w:sz w:val="21"/>
          <w:szCs w:val="21"/>
        </w:rPr>
        <w:t xml:space="preserve">Up to the end of the employment agreement, the employee shall perform their activities as usual. </w:t>
      </w:r>
    </w:p>
    <w:p w14:paraId="6BA2ECF1" w14:textId="77777777" w:rsidR="00772F38" w:rsidRPr="00120373" w:rsidRDefault="00772F38" w:rsidP="00120373">
      <w:pPr>
        <w:pStyle w:val="Normaalweb"/>
        <w:tabs>
          <w:tab w:val="num" w:pos="540"/>
        </w:tabs>
        <w:spacing w:line="240" w:lineRule="exact"/>
        <w:ind w:left="0"/>
        <w:rPr>
          <w:rFonts w:ascii="Arial" w:hAnsi="Arial" w:cs="Arial"/>
          <w:spacing w:val="-2"/>
          <w:sz w:val="21"/>
          <w:szCs w:val="21"/>
        </w:rPr>
      </w:pPr>
    </w:p>
    <w:p w14:paraId="6468B93B" w14:textId="77777777" w:rsidR="00772F38" w:rsidRPr="00120373" w:rsidRDefault="00772F38" w:rsidP="00120373">
      <w:pPr>
        <w:tabs>
          <w:tab w:val="left" w:pos="2760"/>
          <w:tab w:val="left" w:pos="4440"/>
        </w:tabs>
        <w:suppressAutoHyphens/>
        <w:spacing w:line="240" w:lineRule="exact"/>
        <w:rPr>
          <w:rFonts w:ascii="Arial" w:hAnsi="Arial" w:cs="Arial"/>
          <w:sz w:val="21"/>
          <w:szCs w:val="21"/>
          <w:u w:val="single"/>
        </w:rPr>
      </w:pPr>
      <w:r>
        <w:rPr>
          <w:rFonts w:ascii="Arial" w:hAnsi="Arial"/>
          <w:sz w:val="21"/>
          <w:szCs w:val="21"/>
          <w:u w:val="single"/>
        </w:rPr>
        <w:t>Article 3 Termination of schemes</w:t>
      </w:r>
    </w:p>
    <w:p w14:paraId="20970AFD" w14:textId="77777777" w:rsidR="00772F38" w:rsidRPr="00120373" w:rsidRDefault="00772F38" w:rsidP="00120373">
      <w:pPr>
        <w:pStyle w:val="Normaalweb"/>
        <w:tabs>
          <w:tab w:val="num" w:pos="540"/>
        </w:tabs>
        <w:spacing w:line="240" w:lineRule="exact"/>
        <w:ind w:left="0"/>
        <w:rPr>
          <w:rFonts w:ascii="Arial" w:hAnsi="Arial" w:cs="Arial"/>
          <w:spacing w:val="-2"/>
          <w:sz w:val="21"/>
          <w:szCs w:val="21"/>
        </w:rPr>
      </w:pPr>
      <w:r>
        <w:rPr>
          <w:rFonts w:ascii="Arial" w:hAnsi="Arial"/>
          <w:sz w:val="21"/>
          <w:szCs w:val="21"/>
        </w:rPr>
        <w:t xml:space="preserve">Any and all insurances and/or schemes in which the employee participates on account of their employment agreement are terminated effective from </w:t>
      </w:r>
      <w:r>
        <w:rPr>
          <w:rFonts w:ascii="Arial" w:hAnsi="Arial"/>
          <w:b/>
          <w:sz w:val="21"/>
          <w:szCs w:val="21"/>
        </w:rPr>
        <w:t>DATE</w:t>
      </w:r>
      <w:r>
        <w:rPr>
          <w:rFonts w:ascii="Arial" w:hAnsi="Arial"/>
          <w:sz w:val="21"/>
          <w:szCs w:val="21"/>
        </w:rPr>
        <w:t xml:space="preserve">. The employer ensures that the relevant institutions are informed of the termination of the participation of the employee. </w:t>
      </w:r>
    </w:p>
    <w:p w14:paraId="5D8D5DBB" w14:textId="77777777" w:rsidR="00772F38" w:rsidRPr="00120373" w:rsidRDefault="00772F38" w:rsidP="00120373">
      <w:pPr>
        <w:pStyle w:val="Style0"/>
        <w:tabs>
          <w:tab w:val="left" w:pos="360"/>
          <w:tab w:val="left" w:pos="1134"/>
          <w:tab w:val="left" w:pos="1700"/>
          <w:tab w:val="left" w:pos="2268"/>
          <w:tab w:val="left" w:pos="2834"/>
          <w:tab w:val="left" w:pos="3402"/>
          <w:tab w:val="left" w:pos="3968"/>
          <w:tab w:val="left" w:pos="4535"/>
          <w:tab w:val="left" w:pos="5102"/>
          <w:tab w:val="left" w:pos="5669"/>
          <w:tab w:val="left" w:pos="6236"/>
          <w:tab w:val="left" w:pos="6803"/>
        </w:tabs>
        <w:spacing w:line="240" w:lineRule="exact"/>
        <w:rPr>
          <w:rFonts w:cs="Arial"/>
          <w:sz w:val="21"/>
          <w:szCs w:val="21"/>
          <w:u w:val="single"/>
        </w:rPr>
      </w:pPr>
    </w:p>
    <w:p w14:paraId="1351B643" w14:textId="77777777" w:rsidR="00772F38" w:rsidRPr="00120373" w:rsidRDefault="00772F38" w:rsidP="00120373">
      <w:pPr>
        <w:pStyle w:val="Style0"/>
        <w:tabs>
          <w:tab w:val="left" w:pos="360"/>
          <w:tab w:val="left" w:pos="1134"/>
          <w:tab w:val="left" w:pos="1700"/>
          <w:tab w:val="left" w:pos="2268"/>
          <w:tab w:val="left" w:pos="2834"/>
          <w:tab w:val="left" w:pos="3402"/>
          <w:tab w:val="left" w:pos="3968"/>
          <w:tab w:val="left" w:pos="4535"/>
          <w:tab w:val="left" w:pos="5102"/>
          <w:tab w:val="left" w:pos="5669"/>
          <w:tab w:val="left" w:pos="6236"/>
          <w:tab w:val="left" w:pos="6803"/>
        </w:tabs>
        <w:spacing w:line="240" w:lineRule="exact"/>
        <w:rPr>
          <w:rFonts w:cs="Arial"/>
          <w:sz w:val="21"/>
          <w:szCs w:val="21"/>
          <w:u w:val="single"/>
        </w:rPr>
      </w:pPr>
      <w:r>
        <w:rPr>
          <w:sz w:val="21"/>
          <w:szCs w:val="21"/>
          <w:u w:val="single"/>
        </w:rPr>
        <w:t>Article 4 Salary payment</w:t>
      </w:r>
    </w:p>
    <w:p w14:paraId="40C9EE53" w14:textId="77777777" w:rsidR="00772F38" w:rsidRPr="00120373" w:rsidRDefault="00772F38" w:rsidP="00120373">
      <w:pPr>
        <w:pStyle w:val="Style0"/>
        <w:tabs>
          <w:tab w:val="left" w:pos="360"/>
          <w:tab w:val="left" w:pos="1134"/>
          <w:tab w:val="left" w:pos="1700"/>
          <w:tab w:val="left" w:pos="2268"/>
          <w:tab w:val="left" w:pos="2834"/>
          <w:tab w:val="left" w:pos="3402"/>
          <w:tab w:val="left" w:pos="3968"/>
          <w:tab w:val="left" w:pos="4535"/>
          <w:tab w:val="left" w:pos="5102"/>
          <w:tab w:val="left" w:pos="5669"/>
          <w:tab w:val="left" w:pos="6236"/>
          <w:tab w:val="left" w:pos="6803"/>
        </w:tabs>
        <w:spacing w:line="240" w:lineRule="exact"/>
        <w:rPr>
          <w:rFonts w:cs="Arial"/>
          <w:sz w:val="21"/>
          <w:szCs w:val="21"/>
        </w:rPr>
      </w:pPr>
      <w:r>
        <w:rPr>
          <w:sz w:val="21"/>
          <w:szCs w:val="21"/>
        </w:rPr>
        <w:t xml:space="preserve">The employer shall continue the payment of the salary of the employee as usual up to the end of the employment agreement. </w:t>
      </w:r>
    </w:p>
    <w:p w14:paraId="1DC8B2A8" w14:textId="77777777" w:rsidR="000C35AF" w:rsidRPr="00120373" w:rsidRDefault="000C35AF" w:rsidP="00120373">
      <w:pPr>
        <w:pStyle w:val="Style0"/>
        <w:tabs>
          <w:tab w:val="left" w:pos="360"/>
          <w:tab w:val="left" w:pos="1134"/>
          <w:tab w:val="left" w:pos="1700"/>
          <w:tab w:val="left" w:pos="2268"/>
          <w:tab w:val="left" w:pos="2834"/>
          <w:tab w:val="left" w:pos="3402"/>
          <w:tab w:val="left" w:pos="3968"/>
          <w:tab w:val="left" w:pos="4535"/>
          <w:tab w:val="left" w:pos="5102"/>
          <w:tab w:val="left" w:pos="5669"/>
          <w:tab w:val="left" w:pos="6236"/>
          <w:tab w:val="left" w:pos="6803"/>
        </w:tabs>
        <w:spacing w:line="240" w:lineRule="exact"/>
        <w:rPr>
          <w:rFonts w:cs="Arial"/>
          <w:sz w:val="21"/>
          <w:szCs w:val="21"/>
        </w:rPr>
      </w:pPr>
    </w:p>
    <w:p w14:paraId="377A9BF7" w14:textId="77777777" w:rsidR="000C35AF" w:rsidRPr="00120373" w:rsidRDefault="000C35AF" w:rsidP="00120373">
      <w:pPr>
        <w:pStyle w:val="Style0"/>
        <w:tabs>
          <w:tab w:val="left" w:pos="360"/>
          <w:tab w:val="left" w:pos="1134"/>
          <w:tab w:val="left" w:pos="1700"/>
          <w:tab w:val="left" w:pos="2268"/>
          <w:tab w:val="left" w:pos="2834"/>
          <w:tab w:val="left" w:pos="3402"/>
          <w:tab w:val="left" w:pos="3968"/>
          <w:tab w:val="left" w:pos="4535"/>
          <w:tab w:val="left" w:pos="5102"/>
          <w:tab w:val="left" w:pos="5669"/>
          <w:tab w:val="left" w:pos="6236"/>
          <w:tab w:val="left" w:pos="6803"/>
        </w:tabs>
        <w:spacing w:line="240" w:lineRule="exact"/>
        <w:rPr>
          <w:rFonts w:cs="Arial"/>
          <w:sz w:val="21"/>
          <w:szCs w:val="21"/>
          <w:u w:val="single"/>
        </w:rPr>
      </w:pPr>
      <w:r>
        <w:rPr>
          <w:sz w:val="21"/>
          <w:szCs w:val="21"/>
          <w:u w:val="single"/>
        </w:rPr>
        <w:t>Article 5 Final settlement</w:t>
      </w:r>
    </w:p>
    <w:p w14:paraId="75BE30C3" w14:textId="77777777" w:rsidR="000C35AF" w:rsidRPr="00120373" w:rsidRDefault="000C35AF" w:rsidP="00120373">
      <w:pPr>
        <w:pStyle w:val="Style0"/>
        <w:tabs>
          <w:tab w:val="left" w:pos="360"/>
          <w:tab w:val="left" w:pos="1134"/>
          <w:tab w:val="left" w:pos="1700"/>
          <w:tab w:val="left" w:pos="2268"/>
          <w:tab w:val="left" w:pos="2834"/>
          <w:tab w:val="left" w:pos="3402"/>
          <w:tab w:val="left" w:pos="3968"/>
          <w:tab w:val="left" w:pos="4535"/>
          <w:tab w:val="left" w:pos="5102"/>
          <w:tab w:val="left" w:pos="5669"/>
          <w:tab w:val="left" w:pos="6236"/>
          <w:tab w:val="left" w:pos="6803"/>
        </w:tabs>
        <w:spacing w:line="240" w:lineRule="exact"/>
        <w:rPr>
          <w:rFonts w:cs="Arial"/>
          <w:sz w:val="21"/>
          <w:szCs w:val="21"/>
        </w:rPr>
      </w:pPr>
      <w:r>
        <w:rPr>
          <w:sz w:val="21"/>
          <w:szCs w:val="21"/>
        </w:rPr>
        <w:t>The final settlement of the employment shall be prepared and paid by the employer within one month after the end date. The final settlement regards the payment of:</w:t>
      </w:r>
    </w:p>
    <w:p w14:paraId="1C61A779" w14:textId="77777777" w:rsidR="000C35AF" w:rsidRPr="00120373" w:rsidRDefault="000C35AF" w:rsidP="00120373">
      <w:pPr>
        <w:pStyle w:val="Style0"/>
        <w:tabs>
          <w:tab w:val="left" w:pos="360"/>
          <w:tab w:val="left" w:pos="1134"/>
          <w:tab w:val="left" w:pos="1700"/>
          <w:tab w:val="left" w:pos="2268"/>
          <w:tab w:val="left" w:pos="2834"/>
          <w:tab w:val="left" w:pos="3402"/>
          <w:tab w:val="left" w:pos="3968"/>
          <w:tab w:val="left" w:pos="4535"/>
          <w:tab w:val="left" w:pos="5102"/>
          <w:tab w:val="left" w:pos="5669"/>
          <w:tab w:val="left" w:pos="6236"/>
          <w:tab w:val="left" w:pos="6803"/>
        </w:tabs>
        <w:spacing w:line="240" w:lineRule="exact"/>
        <w:rPr>
          <w:rFonts w:cs="Arial"/>
          <w:sz w:val="21"/>
          <w:szCs w:val="21"/>
        </w:rPr>
      </w:pPr>
      <w:r>
        <w:rPr>
          <w:sz w:val="21"/>
          <w:szCs w:val="21"/>
        </w:rPr>
        <w:t>- the accrued holiday allowance as at the end date</w:t>
      </w:r>
    </w:p>
    <w:p w14:paraId="69627F88" w14:textId="77777777" w:rsidR="000C35AF" w:rsidRPr="00120373" w:rsidRDefault="000C35AF" w:rsidP="00120373">
      <w:pPr>
        <w:pStyle w:val="Style0"/>
        <w:tabs>
          <w:tab w:val="left" w:pos="360"/>
          <w:tab w:val="left" w:pos="1134"/>
          <w:tab w:val="left" w:pos="1700"/>
          <w:tab w:val="left" w:pos="2268"/>
          <w:tab w:val="left" w:pos="2834"/>
          <w:tab w:val="left" w:pos="3402"/>
          <w:tab w:val="left" w:pos="3968"/>
          <w:tab w:val="left" w:pos="4535"/>
          <w:tab w:val="left" w:pos="5102"/>
          <w:tab w:val="left" w:pos="5669"/>
          <w:tab w:val="left" w:pos="6236"/>
          <w:tab w:val="left" w:pos="6803"/>
        </w:tabs>
        <w:spacing w:line="240" w:lineRule="exact"/>
        <w:rPr>
          <w:rFonts w:cs="Arial"/>
          <w:sz w:val="21"/>
          <w:szCs w:val="21"/>
        </w:rPr>
      </w:pPr>
      <w:r>
        <w:rPr>
          <w:sz w:val="21"/>
          <w:szCs w:val="21"/>
        </w:rPr>
        <w:t>- a potential positive holiday balance</w:t>
      </w:r>
    </w:p>
    <w:p w14:paraId="02C3758D" w14:textId="77777777" w:rsidR="000C35AF" w:rsidRPr="00120373" w:rsidRDefault="000C35AF" w:rsidP="00120373">
      <w:pPr>
        <w:pStyle w:val="Style0"/>
        <w:tabs>
          <w:tab w:val="left" w:pos="360"/>
          <w:tab w:val="left" w:pos="1134"/>
          <w:tab w:val="left" w:pos="1700"/>
          <w:tab w:val="left" w:pos="2268"/>
          <w:tab w:val="left" w:pos="2834"/>
          <w:tab w:val="left" w:pos="3402"/>
          <w:tab w:val="left" w:pos="3968"/>
          <w:tab w:val="left" w:pos="4535"/>
          <w:tab w:val="left" w:pos="5102"/>
          <w:tab w:val="left" w:pos="5669"/>
          <w:tab w:val="left" w:pos="6236"/>
          <w:tab w:val="left" w:pos="6803"/>
        </w:tabs>
        <w:spacing w:line="240" w:lineRule="exact"/>
        <w:rPr>
          <w:rFonts w:cs="Arial"/>
          <w:sz w:val="21"/>
          <w:szCs w:val="21"/>
        </w:rPr>
      </w:pPr>
      <w:r>
        <w:rPr>
          <w:sz w:val="21"/>
          <w:szCs w:val="21"/>
        </w:rPr>
        <w:t>- potential overtime or deficit hours</w:t>
      </w:r>
    </w:p>
    <w:p w14:paraId="1F816057" w14:textId="77777777" w:rsidR="000C35AF" w:rsidRPr="00120373" w:rsidRDefault="000C35AF" w:rsidP="00120373">
      <w:pPr>
        <w:pStyle w:val="Style0"/>
        <w:tabs>
          <w:tab w:val="left" w:pos="360"/>
          <w:tab w:val="left" w:pos="1134"/>
          <w:tab w:val="left" w:pos="1700"/>
          <w:tab w:val="left" w:pos="2268"/>
          <w:tab w:val="left" w:pos="2834"/>
          <w:tab w:val="left" w:pos="3402"/>
          <w:tab w:val="left" w:pos="3968"/>
          <w:tab w:val="left" w:pos="4535"/>
          <w:tab w:val="left" w:pos="5102"/>
          <w:tab w:val="left" w:pos="5669"/>
          <w:tab w:val="left" w:pos="6236"/>
          <w:tab w:val="left" w:pos="6803"/>
        </w:tabs>
        <w:spacing w:line="240" w:lineRule="exact"/>
        <w:rPr>
          <w:rFonts w:cs="Arial"/>
          <w:sz w:val="21"/>
          <w:szCs w:val="21"/>
        </w:rPr>
      </w:pPr>
      <w:r>
        <w:rPr>
          <w:sz w:val="21"/>
          <w:szCs w:val="21"/>
        </w:rPr>
        <w:t xml:space="preserve">- settlement of prepaid salary / </w:t>
      </w:r>
      <w:proofErr w:type="spellStart"/>
      <w:r w:rsidRPr="00EA06D0">
        <w:rPr>
          <w:sz w:val="21"/>
          <w:szCs w:val="21"/>
        </w:rPr>
        <w:t>pen</w:t>
      </w:r>
      <w:r w:rsidR="00EA06D0">
        <w:rPr>
          <w:sz w:val="21"/>
          <w:szCs w:val="21"/>
        </w:rPr>
        <w:t>month</w:t>
      </w:r>
      <w:proofErr w:type="spellEnd"/>
    </w:p>
    <w:p w14:paraId="4159B356" w14:textId="77777777" w:rsidR="000C35AF" w:rsidRPr="00120373" w:rsidRDefault="000C35AF" w:rsidP="00120373">
      <w:pPr>
        <w:pStyle w:val="Style0"/>
        <w:tabs>
          <w:tab w:val="left" w:pos="360"/>
          <w:tab w:val="left" w:pos="1134"/>
          <w:tab w:val="left" w:pos="1700"/>
          <w:tab w:val="left" w:pos="2268"/>
          <w:tab w:val="left" w:pos="2834"/>
          <w:tab w:val="left" w:pos="3402"/>
          <w:tab w:val="left" w:pos="3968"/>
          <w:tab w:val="left" w:pos="4535"/>
          <w:tab w:val="left" w:pos="5102"/>
          <w:tab w:val="left" w:pos="5669"/>
          <w:tab w:val="left" w:pos="6236"/>
          <w:tab w:val="left" w:pos="6803"/>
        </w:tabs>
        <w:spacing w:line="240" w:lineRule="exact"/>
        <w:rPr>
          <w:rFonts w:cs="Arial"/>
          <w:sz w:val="21"/>
          <w:szCs w:val="21"/>
        </w:rPr>
      </w:pPr>
      <w:r>
        <w:rPr>
          <w:sz w:val="21"/>
          <w:szCs w:val="21"/>
        </w:rPr>
        <w:t>- settlement of potential study expenses</w:t>
      </w:r>
    </w:p>
    <w:p w14:paraId="2941D0E5" w14:textId="77777777" w:rsidR="000C35AF" w:rsidRPr="00120373" w:rsidRDefault="000C35AF" w:rsidP="00120373">
      <w:pPr>
        <w:pStyle w:val="Style0"/>
        <w:tabs>
          <w:tab w:val="left" w:pos="360"/>
          <w:tab w:val="left" w:pos="1134"/>
          <w:tab w:val="left" w:pos="1700"/>
          <w:tab w:val="left" w:pos="2268"/>
          <w:tab w:val="left" w:pos="2834"/>
          <w:tab w:val="left" w:pos="3402"/>
          <w:tab w:val="left" w:pos="3968"/>
          <w:tab w:val="left" w:pos="4535"/>
          <w:tab w:val="left" w:pos="5102"/>
          <w:tab w:val="left" w:pos="5669"/>
          <w:tab w:val="left" w:pos="6236"/>
          <w:tab w:val="left" w:pos="6803"/>
        </w:tabs>
        <w:spacing w:line="240" w:lineRule="exact"/>
        <w:rPr>
          <w:rFonts w:cs="Arial"/>
          <w:sz w:val="21"/>
          <w:szCs w:val="21"/>
        </w:rPr>
      </w:pPr>
      <w:r>
        <w:rPr>
          <w:sz w:val="21"/>
          <w:szCs w:val="21"/>
        </w:rPr>
        <w:t>- potential severance payment (see article 6).</w:t>
      </w:r>
    </w:p>
    <w:p w14:paraId="5CF7B52F" w14:textId="77777777" w:rsidR="000C35AF" w:rsidRPr="00120373" w:rsidRDefault="000C35AF" w:rsidP="00120373">
      <w:pPr>
        <w:pStyle w:val="Style0"/>
        <w:tabs>
          <w:tab w:val="left" w:pos="360"/>
          <w:tab w:val="left" w:pos="1134"/>
          <w:tab w:val="left" w:pos="1700"/>
          <w:tab w:val="left" w:pos="2268"/>
          <w:tab w:val="left" w:pos="2834"/>
          <w:tab w:val="left" w:pos="3402"/>
          <w:tab w:val="left" w:pos="3968"/>
          <w:tab w:val="left" w:pos="4535"/>
          <w:tab w:val="left" w:pos="5102"/>
          <w:tab w:val="left" w:pos="5669"/>
          <w:tab w:val="left" w:pos="6236"/>
          <w:tab w:val="left" w:pos="6803"/>
        </w:tabs>
        <w:spacing w:line="240" w:lineRule="exact"/>
        <w:rPr>
          <w:rFonts w:cs="Arial"/>
          <w:sz w:val="21"/>
          <w:szCs w:val="21"/>
        </w:rPr>
      </w:pPr>
    </w:p>
    <w:p w14:paraId="25EEBDAB" w14:textId="77777777" w:rsidR="00772F38" w:rsidRPr="00120373" w:rsidRDefault="00772F38" w:rsidP="00120373">
      <w:pPr>
        <w:pStyle w:val="Style0"/>
        <w:tabs>
          <w:tab w:val="left" w:pos="360"/>
          <w:tab w:val="left" w:pos="1134"/>
          <w:tab w:val="left" w:pos="1700"/>
          <w:tab w:val="left" w:pos="2268"/>
          <w:tab w:val="left" w:pos="2834"/>
          <w:tab w:val="left" w:pos="3402"/>
          <w:tab w:val="left" w:pos="3968"/>
          <w:tab w:val="left" w:pos="4535"/>
          <w:tab w:val="left" w:pos="5102"/>
          <w:tab w:val="left" w:pos="5669"/>
          <w:tab w:val="left" w:pos="6236"/>
          <w:tab w:val="left" w:pos="6803"/>
        </w:tabs>
        <w:spacing w:line="240" w:lineRule="exact"/>
        <w:rPr>
          <w:rFonts w:cs="Arial"/>
          <w:sz w:val="21"/>
          <w:szCs w:val="21"/>
          <w:u w:val="single"/>
        </w:rPr>
      </w:pPr>
      <w:r>
        <w:rPr>
          <w:sz w:val="21"/>
          <w:szCs w:val="21"/>
          <w:u w:val="single"/>
        </w:rPr>
        <w:t xml:space="preserve">Article 6 Severance </w:t>
      </w:r>
    </w:p>
    <w:p w14:paraId="52EF0AAF" w14:textId="77777777" w:rsidR="00772F38" w:rsidRPr="00120373" w:rsidRDefault="00772F38" w:rsidP="00120373">
      <w:pPr>
        <w:tabs>
          <w:tab w:val="left" w:pos="2760"/>
          <w:tab w:val="left" w:pos="4440"/>
        </w:tabs>
        <w:suppressAutoHyphens/>
        <w:spacing w:line="240" w:lineRule="exact"/>
        <w:rPr>
          <w:rFonts w:ascii="Arial" w:hAnsi="Arial" w:cs="Arial"/>
          <w:sz w:val="21"/>
          <w:szCs w:val="21"/>
        </w:rPr>
      </w:pPr>
      <w:r>
        <w:rPr>
          <w:rFonts w:ascii="Arial" w:hAnsi="Arial"/>
          <w:sz w:val="21"/>
          <w:szCs w:val="21"/>
        </w:rPr>
        <w:t xml:space="preserve">The employer is willing to pay the employee a gross severance payment of </w:t>
      </w:r>
      <w:r>
        <w:rPr>
          <w:rFonts w:ascii="Arial" w:hAnsi="Arial"/>
          <w:b/>
          <w:sz w:val="21"/>
          <w:szCs w:val="21"/>
        </w:rPr>
        <w:t>€</w:t>
      </w:r>
      <w:proofErr w:type="spellStart"/>
      <w:r>
        <w:rPr>
          <w:rFonts w:ascii="Arial" w:hAnsi="Arial"/>
          <w:b/>
          <w:sz w:val="21"/>
          <w:szCs w:val="21"/>
        </w:rPr>
        <w:t>x,xxx.xx</w:t>
      </w:r>
      <w:proofErr w:type="spellEnd"/>
      <w:r>
        <w:rPr>
          <w:rFonts w:ascii="Arial" w:hAnsi="Arial"/>
          <w:sz w:val="21"/>
          <w:szCs w:val="21"/>
        </w:rPr>
        <w:t xml:space="preserve"> upon termination of the employment. The net equivalent of this amount (after mandatory withholdings by the employer) is paid, simultaneously with the usual final settlement, within one month after the termination of the employment agreement. On that occasion, the employer shall also pay the accrued holiday allowance. </w:t>
      </w:r>
    </w:p>
    <w:p w14:paraId="3779B2F1" w14:textId="77777777" w:rsidR="00772F38" w:rsidRPr="00120373" w:rsidRDefault="00772F38" w:rsidP="00120373">
      <w:pPr>
        <w:tabs>
          <w:tab w:val="left" w:pos="2760"/>
          <w:tab w:val="left" w:pos="4440"/>
        </w:tabs>
        <w:suppressAutoHyphens/>
        <w:spacing w:line="240" w:lineRule="exact"/>
        <w:rPr>
          <w:rFonts w:ascii="Arial" w:hAnsi="Arial" w:cs="Arial"/>
          <w:sz w:val="21"/>
          <w:szCs w:val="21"/>
        </w:rPr>
      </w:pPr>
    </w:p>
    <w:p w14:paraId="52D29972" w14:textId="77777777" w:rsidR="00772F38" w:rsidRPr="00120373" w:rsidRDefault="00772F38" w:rsidP="00120373">
      <w:pPr>
        <w:tabs>
          <w:tab w:val="left" w:pos="2760"/>
          <w:tab w:val="left" w:pos="4440"/>
        </w:tabs>
        <w:suppressAutoHyphens/>
        <w:spacing w:line="240" w:lineRule="exact"/>
        <w:rPr>
          <w:rFonts w:ascii="Arial" w:hAnsi="Arial" w:cs="Arial"/>
          <w:sz w:val="21"/>
          <w:szCs w:val="21"/>
          <w:u w:val="single"/>
        </w:rPr>
      </w:pPr>
      <w:r>
        <w:rPr>
          <w:rFonts w:ascii="Arial" w:hAnsi="Arial"/>
          <w:sz w:val="21"/>
          <w:szCs w:val="21"/>
          <w:u w:val="single"/>
        </w:rPr>
        <w:t>Article 7 Holidays and overtime</w:t>
      </w:r>
    </w:p>
    <w:p w14:paraId="745598B5" w14:textId="77777777" w:rsidR="00772F38" w:rsidRPr="00120373" w:rsidRDefault="00A67383" w:rsidP="00120373">
      <w:pPr>
        <w:tabs>
          <w:tab w:val="left" w:pos="2760"/>
          <w:tab w:val="left" w:pos="4440"/>
        </w:tabs>
        <w:suppressAutoHyphens/>
        <w:spacing w:line="240" w:lineRule="exact"/>
        <w:rPr>
          <w:rFonts w:ascii="Arial" w:hAnsi="Arial" w:cs="Arial"/>
          <w:sz w:val="21"/>
          <w:szCs w:val="21"/>
        </w:rPr>
      </w:pPr>
      <w:r>
        <w:rPr>
          <w:rFonts w:ascii="Arial" w:hAnsi="Arial"/>
          <w:sz w:val="21"/>
          <w:szCs w:val="21"/>
        </w:rPr>
        <w:t xml:space="preserve">At the end of the employment, the employee is deemed to have taken their holidays and overtime, so that they shall not be paid. The employer and the employee consequently establish that on the last </w:t>
      </w:r>
      <w:r>
        <w:rPr>
          <w:rFonts w:ascii="Arial" w:hAnsi="Arial"/>
          <w:sz w:val="21"/>
          <w:szCs w:val="21"/>
        </w:rPr>
        <w:lastRenderedPageBreak/>
        <w:t xml:space="preserve">day of the employment the holiday balance is nil. </w:t>
      </w:r>
    </w:p>
    <w:p w14:paraId="12D03FFB" w14:textId="77777777" w:rsidR="00772F38" w:rsidRPr="00120373" w:rsidRDefault="00772F38" w:rsidP="00120373">
      <w:pPr>
        <w:tabs>
          <w:tab w:val="left" w:pos="2760"/>
          <w:tab w:val="left" w:pos="4440"/>
        </w:tabs>
        <w:suppressAutoHyphens/>
        <w:spacing w:line="240" w:lineRule="exact"/>
        <w:rPr>
          <w:rFonts w:ascii="Arial" w:hAnsi="Arial" w:cs="Arial"/>
          <w:sz w:val="21"/>
          <w:szCs w:val="21"/>
        </w:rPr>
      </w:pPr>
    </w:p>
    <w:p w14:paraId="5A334D22" w14:textId="77777777" w:rsidR="00772F38" w:rsidRPr="00120373" w:rsidRDefault="00772F38" w:rsidP="00120373">
      <w:pPr>
        <w:tabs>
          <w:tab w:val="left" w:pos="2760"/>
          <w:tab w:val="left" w:pos="4440"/>
        </w:tabs>
        <w:suppressAutoHyphens/>
        <w:spacing w:line="240" w:lineRule="exact"/>
        <w:rPr>
          <w:rFonts w:ascii="Arial" w:hAnsi="Arial" w:cs="Arial"/>
          <w:i/>
          <w:sz w:val="21"/>
          <w:szCs w:val="21"/>
          <w:u w:val="single"/>
        </w:rPr>
      </w:pPr>
      <w:r>
        <w:rPr>
          <w:rFonts w:ascii="Arial" w:hAnsi="Arial"/>
          <w:i/>
          <w:sz w:val="21"/>
          <w:szCs w:val="21"/>
          <w:u w:val="single"/>
        </w:rPr>
        <w:t>or</w:t>
      </w:r>
    </w:p>
    <w:p w14:paraId="7D230018" w14:textId="77777777" w:rsidR="00772F38" w:rsidRPr="00120373" w:rsidRDefault="00A67383" w:rsidP="00120373">
      <w:pPr>
        <w:tabs>
          <w:tab w:val="left" w:pos="2760"/>
          <w:tab w:val="left" w:pos="4440"/>
        </w:tabs>
        <w:suppressAutoHyphens/>
        <w:spacing w:line="240" w:lineRule="exact"/>
        <w:rPr>
          <w:rFonts w:ascii="Arial" w:hAnsi="Arial" w:cs="Arial"/>
          <w:sz w:val="21"/>
          <w:szCs w:val="21"/>
        </w:rPr>
      </w:pPr>
      <w:r>
        <w:rPr>
          <w:rFonts w:ascii="Arial" w:hAnsi="Arial"/>
          <w:sz w:val="21"/>
          <w:szCs w:val="21"/>
        </w:rPr>
        <w:t xml:space="preserve">If the employee still has holidays, which have not been taken yet, then these holidays shall be paid in cash, simultaneously with the usual final settlement. The same applies to overtime. The parties establish that </w:t>
      </w:r>
      <w:r>
        <w:rPr>
          <w:rFonts w:ascii="Arial" w:hAnsi="Arial"/>
          <w:b/>
          <w:sz w:val="21"/>
          <w:szCs w:val="21"/>
        </w:rPr>
        <w:t>NUMBER</w:t>
      </w:r>
      <w:r>
        <w:rPr>
          <w:rFonts w:ascii="Arial" w:hAnsi="Arial"/>
          <w:sz w:val="21"/>
          <w:szCs w:val="21"/>
        </w:rPr>
        <w:t xml:space="preserve"> holidays and </w:t>
      </w:r>
      <w:r>
        <w:rPr>
          <w:rFonts w:ascii="Arial" w:hAnsi="Arial"/>
          <w:b/>
          <w:sz w:val="21"/>
          <w:szCs w:val="21"/>
        </w:rPr>
        <w:t>NUMBER</w:t>
      </w:r>
      <w:r>
        <w:rPr>
          <w:rFonts w:ascii="Arial" w:hAnsi="Arial"/>
          <w:sz w:val="21"/>
          <w:szCs w:val="21"/>
        </w:rPr>
        <w:t xml:space="preserve"> hours of overtime shall yet be paid. </w:t>
      </w:r>
    </w:p>
    <w:p w14:paraId="42C78464" w14:textId="77777777" w:rsidR="00772F38" w:rsidRPr="00120373" w:rsidRDefault="00772F38" w:rsidP="00120373">
      <w:pPr>
        <w:tabs>
          <w:tab w:val="left" w:pos="2760"/>
          <w:tab w:val="left" w:pos="4440"/>
        </w:tabs>
        <w:suppressAutoHyphens/>
        <w:spacing w:line="240" w:lineRule="exact"/>
        <w:rPr>
          <w:rFonts w:ascii="Arial" w:hAnsi="Arial" w:cs="Arial"/>
          <w:sz w:val="21"/>
          <w:szCs w:val="21"/>
        </w:rPr>
      </w:pPr>
      <w:r>
        <w:rPr>
          <w:rFonts w:ascii="Arial" w:hAnsi="Arial"/>
          <w:sz w:val="21"/>
          <w:szCs w:val="21"/>
        </w:rPr>
        <w:t xml:space="preserve"> </w:t>
      </w:r>
    </w:p>
    <w:p w14:paraId="7B2ECAEA" w14:textId="77777777" w:rsidR="00772F38" w:rsidRPr="00120373" w:rsidRDefault="00772F38" w:rsidP="00120373">
      <w:pPr>
        <w:tabs>
          <w:tab w:val="left" w:pos="2760"/>
          <w:tab w:val="left" w:pos="4440"/>
        </w:tabs>
        <w:suppressAutoHyphens/>
        <w:spacing w:line="240" w:lineRule="exact"/>
        <w:rPr>
          <w:rFonts w:ascii="Arial" w:hAnsi="Arial" w:cs="Arial"/>
          <w:sz w:val="21"/>
          <w:szCs w:val="21"/>
          <w:u w:val="single"/>
        </w:rPr>
      </w:pPr>
      <w:r>
        <w:rPr>
          <w:rFonts w:ascii="Arial" w:hAnsi="Arial"/>
          <w:sz w:val="21"/>
          <w:szCs w:val="21"/>
          <w:u w:val="single"/>
        </w:rPr>
        <w:t>Article 8 Reference</w:t>
      </w:r>
    </w:p>
    <w:p w14:paraId="4D2B6400" w14:textId="77777777" w:rsidR="00772F38" w:rsidRPr="00120373" w:rsidRDefault="00A67383" w:rsidP="00120373">
      <w:pPr>
        <w:tabs>
          <w:tab w:val="left" w:pos="2760"/>
          <w:tab w:val="left" w:pos="4440"/>
        </w:tabs>
        <w:suppressAutoHyphens/>
        <w:spacing w:line="240" w:lineRule="exact"/>
        <w:rPr>
          <w:rFonts w:ascii="Arial" w:hAnsi="Arial" w:cs="Arial"/>
          <w:sz w:val="21"/>
          <w:szCs w:val="21"/>
        </w:rPr>
      </w:pPr>
      <w:r>
        <w:rPr>
          <w:rFonts w:ascii="Arial" w:hAnsi="Arial"/>
          <w:sz w:val="21"/>
          <w:szCs w:val="21"/>
        </w:rPr>
        <w:t xml:space="preserve">At the end of the employment agreement the employee receives a neutral / positive reference. </w:t>
      </w:r>
    </w:p>
    <w:p w14:paraId="14A82A8C" w14:textId="77777777" w:rsidR="00772F38" w:rsidRPr="00120373" w:rsidRDefault="00772F38" w:rsidP="00120373">
      <w:pPr>
        <w:tabs>
          <w:tab w:val="left" w:pos="2760"/>
          <w:tab w:val="left" w:pos="4440"/>
        </w:tabs>
        <w:suppressAutoHyphens/>
        <w:spacing w:line="240" w:lineRule="exact"/>
        <w:rPr>
          <w:rFonts w:ascii="Arial" w:hAnsi="Arial" w:cs="Arial"/>
          <w:sz w:val="21"/>
          <w:szCs w:val="21"/>
        </w:rPr>
      </w:pPr>
    </w:p>
    <w:p w14:paraId="1274E879" w14:textId="77777777" w:rsidR="00772F38" w:rsidRPr="00120373" w:rsidRDefault="000C35AF" w:rsidP="00120373">
      <w:pPr>
        <w:tabs>
          <w:tab w:val="left" w:pos="2760"/>
          <w:tab w:val="left" w:pos="4440"/>
        </w:tabs>
        <w:suppressAutoHyphens/>
        <w:spacing w:line="240" w:lineRule="exact"/>
        <w:rPr>
          <w:rFonts w:ascii="Arial" w:hAnsi="Arial" w:cs="Arial"/>
          <w:sz w:val="21"/>
          <w:szCs w:val="21"/>
          <w:u w:val="single"/>
        </w:rPr>
      </w:pPr>
      <w:r>
        <w:rPr>
          <w:rFonts w:ascii="Arial" w:hAnsi="Arial"/>
          <w:sz w:val="21"/>
          <w:szCs w:val="21"/>
          <w:u w:val="single"/>
        </w:rPr>
        <w:t xml:space="preserve">Article 9 Business assets </w:t>
      </w:r>
    </w:p>
    <w:p w14:paraId="2A07127F" w14:textId="77777777" w:rsidR="00772F38" w:rsidRPr="00120373" w:rsidRDefault="00A67383" w:rsidP="00120373">
      <w:pPr>
        <w:spacing w:line="240" w:lineRule="exact"/>
        <w:rPr>
          <w:rFonts w:ascii="Arial" w:hAnsi="Arial" w:cs="Arial"/>
          <w:sz w:val="21"/>
          <w:szCs w:val="21"/>
        </w:rPr>
      </w:pPr>
      <w:r>
        <w:rPr>
          <w:rFonts w:ascii="Arial" w:hAnsi="Arial"/>
          <w:sz w:val="21"/>
          <w:szCs w:val="21"/>
        </w:rPr>
        <w:t xml:space="preserve">The employee shall return any and all assets of the employer that they have in their possession, including .........., to the employer in a correct condition at the latest on the date that the employment agreement comes to an end. </w:t>
      </w:r>
    </w:p>
    <w:p w14:paraId="6C5D4FE0" w14:textId="77777777" w:rsidR="00AE67A0" w:rsidRPr="00120373" w:rsidRDefault="00AE67A0" w:rsidP="00120373">
      <w:pPr>
        <w:spacing w:line="240" w:lineRule="exact"/>
        <w:rPr>
          <w:rFonts w:ascii="Arial" w:hAnsi="Arial" w:cs="Arial"/>
          <w:i/>
          <w:sz w:val="21"/>
          <w:szCs w:val="21"/>
          <w:u w:val="single"/>
        </w:rPr>
      </w:pPr>
    </w:p>
    <w:p w14:paraId="52CE37FD" w14:textId="77777777" w:rsidR="00772F38" w:rsidRPr="00120373" w:rsidRDefault="00772F38" w:rsidP="00120373">
      <w:pPr>
        <w:spacing w:line="240" w:lineRule="exact"/>
        <w:rPr>
          <w:rFonts w:ascii="Arial" w:hAnsi="Arial" w:cs="Arial"/>
          <w:sz w:val="21"/>
          <w:szCs w:val="21"/>
        </w:rPr>
      </w:pPr>
      <w:r>
        <w:rPr>
          <w:rFonts w:ascii="Arial" w:hAnsi="Arial"/>
          <w:i/>
          <w:sz w:val="21"/>
          <w:szCs w:val="21"/>
          <w:u w:val="single"/>
        </w:rPr>
        <w:t>or</w:t>
      </w:r>
    </w:p>
    <w:p w14:paraId="4C46C93D" w14:textId="77777777" w:rsidR="00772F38" w:rsidRPr="00120373" w:rsidRDefault="00FF4953" w:rsidP="00120373">
      <w:pPr>
        <w:spacing w:line="240" w:lineRule="exact"/>
        <w:rPr>
          <w:rFonts w:ascii="Arial" w:hAnsi="Arial" w:cs="Arial"/>
          <w:sz w:val="21"/>
          <w:szCs w:val="21"/>
        </w:rPr>
      </w:pPr>
      <w:r>
        <w:rPr>
          <w:rFonts w:ascii="Arial" w:hAnsi="Arial"/>
          <w:sz w:val="21"/>
          <w:szCs w:val="21"/>
        </w:rPr>
        <w:t>The employee shall return any and all assets of the employer that they have in their possession to the employer in a correct condition within three days after signature of this agreement.</w:t>
      </w:r>
    </w:p>
    <w:p w14:paraId="52A30B51" w14:textId="77777777" w:rsidR="00772F38" w:rsidRPr="00120373" w:rsidRDefault="00772F38" w:rsidP="00120373">
      <w:pPr>
        <w:spacing w:line="240" w:lineRule="exact"/>
        <w:rPr>
          <w:rFonts w:ascii="Arial" w:hAnsi="Arial" w:cs="Arial"/>
          <w:sz w:val="21"/>
          <w:szCs w:val="21"/>
        </w:rPr>
      </w:pPr>
    </w:p>
    <w:p w14:paraId="53F5FA51" w14:textId="77777777" w:rsidR="00A67383" w:rsidRPr="00120373" w:rsidRDefault="00A67383" w:rsidP="00120373">
      <w:pPr>
        <w:pStyle w:val="Default"/>
        <w:spacing w:line="240" w:lineRule="exact"/>
        <w:rPr>
          <w:bCs/>
          <w:iCs/>
          <w:sz w:val="21"/>
          <w:szCs w:val="21"/>
          <w:u w:val="single"/>
        </w:rPr>
      </w:pPr>
      <w:r>
        <w:rPr>
          <w:bCs/>
          <w:iCs/>
          <w:sz w:val="21"/>
          <w:szCs w:val="21"/>
          <w:u w:val="single"/>
        </w:rPr>
        <w:t xml:space="preserve">Article 10 Incapacity for work upon / after end of employment agreement </w:t>
      </w:r>
    </w:p>
    <w:p w14:paraId="1E90D1BD" w14:textId="77777777" w:rsidR="00A67383" w:rsidRPr="00120373" w:rsidRDefault="00A67383" w:rsidP="00120373">
      <w:pPr>
        <w:pStyle w:val="Default"/>
        <w:spacing w:line="240" w:lineRule="exact"/>
        <w:rPr>
          <w:iCs/>
          <w:sz w:val="21"/>
          <w:szCs w:val="21"/>
        </w:rPr>
      </w:pPr>
      <w:r>
        <w:rPr>
          <w:iCs/>
          <w:sz w:val="21"/>
          <w:szCs w:val="21"/>
        </w:rPr>
        <w:t xml:space="preserve">1. If the employee becomes unfit for work during the period between the signature of this agreement and the date of dismissal then this shall not result in a change of the stipulated arrangements and the termination of the employment agreement effective from the end date. </w:t>
      </w:r>
    </w:p>
    <w:p w14:paraId="34CB111C" w14:textId="77777777" w:rsidR="00A67383" w:rsidRPr="00120373" w:rsidRDefault="00A67383" w:rsidP="00120373">
      <w:pPr>
        <w:pStyle w:val="Default"/>
        <w:spacing w:line="240" w:lineRule="exact"/>
        <w:rPr>
          <w:iCs/>
          <w:sz w:val="21"/>
          <w:szCs w:val="21"/>
        </w:rPr>
      </w:pPr>
      <w:r>
        <w:rPr>
          <w:iCs/>
          <w:sz w:val="21"/>
          <w:szCs w:val="21"/>
        </w:rPr>
        <w:t xml:space="preserve">2. If the employee is unfit for work at the moment that the employment agreement comes to an end or becomes unfit for work within 28 days after the end of the employment agreement then the employee is, inter alia, required to: </w:t>
      </w:r>
    </w:p>
    <w:p w14:paraId="6D5C23A7" w14:textId="77777777" w:rsidR="00A67383" w:rsidRPr="00120373" w:rsidRDefault="00A67383" w:rsidP="00120373">
      <w:pPr>
        <w:pStyle w:val="Default"/>
        <w:spacing w:line="240" w:lineRule="exact"/>
        <w:rPr>
          <w:iCs/>
          <w:sz w:val="21"/>
          <w:szCs w:val="21"/>
        </w:rPr>
      </w:pPr>
      <w:r>
        <w:rPr>
          <w:iCs/>
          <w:sz w:val="21"/>
          <w:szCs w:val="21"/>
        </w:rPr>
        <w:t xml:space="preserve">• immediately report their incapacity for work to the employer in the usual manner applicable at the employer; </w:t>
      </w:r>
    </w:p>
    <w:p w14:paraId="02D0BEA0" w14:textId="77777777" w:rsidR="00A67383" w:rsidRPr="00120373" w:rsidRDefault="00A67383" w:rsidP="00120373">
      <w:pPr>
        <w:pStyle w:val="Default"/>
        <w:spacing w:line="240" w:lineRule="exact"/>
        <w:rPr>
          <w:iCs/>
          <w:sz w:val="21"/>
          <w:szCs w:val="21"/>
        </w:rPr>
      </w:pPr>
      <w:r>
        <w:rPr>
          <w:iCs/>
          <w:sz w:val="21"/>
          <w:szCs w:val="21"/>
        </w:rPr>
        <w:t xml:space="preserve">• comply with the guidelines regarding incapacity for work applicable at the employer up to the moment that the employee has fully recovered; </w:t>
      </w:r>
    </w:p>
    <w:p w14:paraId="1D2DA478" w14:textId="77777777" w:rsidR="00A67383" w:rsidRPr="00120373" w:rsidRDefault="00A67383" w:rsidP="00120373">
      <w:pPr>
        <w:pStyle w:val="Default"/>
        <w:spacing w:line="240" w:lineRule="exact"/>
        <w:rPr>
          <w:iCs/>
          <w:sz w:val="21"/>
          <w:szCs w:val="21"/>
        </w:rPr>
      </w:pPr>
      <w:r>
        <w:rPr>
          <w:iCs/>
          <w:sz w:val="21"/>
          <w:szCs w:val="21"/>
        </w:rPr>
        <w:t xml:space="preserve">• comply with an invitation of an expert hired by the employer, e.g. the company doctor and/or an occupational consultant, and observe the rules or recommendations given by the said expert; </w:t>
      </w:r>
    </w:p>
    <w:p w14:paraId="7B0B46BD" w14:textId="77777777" w:rsidR="00A67383" w:rsidRPr="00120373" w:rsidRDefault="00A67383" w:rsidP="00120373">
      <w:pPr>
        <w:pStyle w:val="Default"/>
        <w:spacing w:line="240" w:lineRule="exact"/>
        <w:rPr>
          <w:iCs/>
          <w:sz w:val="21"/>
          <w:szCs w:val="21"/>
        </w:rPr>
      </w:pPr>
      <w:r>
        <w:rPr>
          <w:iCs/>
          <w:sz w:val="21"/>
          <w:szCs w:val="21"/>
        </w:rPr>
        <w:t xml:space="preserve">• provide any and all information that they are required to provide to the Employee Insurance Agency (UWV) in pursuance of the Dutch Sickness Benefits Act and/or the Dutch Work and Income (Capacity for Work) Act, including changes in health, income, working hours, reintegration process, and removal, with the exception of medical data, unless the employer designated a physician-authorised representative for this; </w:t>
      </w:r>
    </w:p>
    <w:p w14:paraId="7AA5CBE0" w14:textId="77777777" w:rsidR="00A67383" w:rsidRPr="00120373" w:rsidRDefault="00A67383" w:rsidP="00120373">
      <w:pPr>
        <w:pStyle w:val="Default"/>
        <w:spacing w:line="240" w:lineRule="exact"/>
        <w:rPr>
          <w:iCs/>
          <w:sz w:val="21"/>
          <w:szCs w:val="21"/>
        </w:rPr>
      </w:pPr>
      <w:r>
        <w:rPr>
          <w:iCs/>
          <w:sz w:val="21"/>
          <w:szCs w:val="21"/>
        </w:rPr>
        <w:t xml:space="preserve">• comply with any and all obligations that derive from the Dutch Sickness Benefits Act and/or the Dutch Work and Income (Capacity for Work) Act; </w:t>
      </w:r>
    </w:p>
    <w:p w14:paraId="458B3D19" w14:textId="77777777" w:rsidR="00A67383" w:rsidRPr="00120373" w:rsidRDefault="00A67383" w:rsidP="00120373">
      <w:pPr>
        <w:pStyle w:val="Default"/>
        <w:spacing w:line="240" w:lineRule="exact"/>
        <w:rPr>
          <w:iCs/>
          <w:sz w:val="21"/>
          <w:szCs w:val="21"/>
        </w:rPr>
      </w:pPr>
      <w:r>
        <w:rPr>
          <w:iCs/>
          <w:sz w:val="21"/>
          <w:szCs w:val="21"/>
        </w:rPr>
        <w:t xml:space="preserve">• lend cooperation in a reintegration process or trial placement offered on behalf of the employer; </w:t>
      </w:r>
    </w:p>
    <w:p w14:paraId="09B3B124" w14:textId="77777777" w:rsidR="00A67383" w:rsidRPr="00120373" w:rsidRDefault="00A67383" w:rsidP="00120373">
      <w:pPr>
        <w:pStyle w:val="Default"/>
        <w:spacing w:line="240" w:lineRule="exact"/>
        <w:rPr>
          <w:iCs/>
          <w:sz w:val="21"/>
          <w:szCs w:val="21"/>
        </w:rPr>
      </w:pPr>
      <w:r>
        <w:rPr>
          <w:iCs/>
          <w:sz w:val="21"/>
          <w:szCs w:val="21"/>
        </w:rPr>
        <w:t xml:space="preserve">• apply for a (accelerated) benefit pursuant to the Dutch Fully Disabled Persons Income Scheme, if and as soon as the company doctor deems this to be possible; </w:t>
      </w:r>
    </w:p>
    <w:p w14:paraId="4D9F6960" w14:textId="77777777" w:rsidR="00A67383" w:rsidRPr="00120373" w:rsidRDefault="00A67383" w:rsidP="00120373">
      <w:pPr>
        <w:spacing w:line="240" w:lineRule="exact"/>
        <w:rPr>
          <w:rFonts w:ascii="Arial" w:hAnsi="Arial" w:cs="Arial"/>
          <w:iCs/>
          <w:sz w:val="21"/>
          <w:szCs w:val="21"/>
        </w:rPr>
      </w:pPr>
      <w:r>
        <w:rPr>
          <w:rFonts w:ascii="Arial" w:hAnsi="Arial"/>
          <w:iCs/>
          <w:sz w:val="21"/>
          <w:szCs w:val="21"/>
        </w:rPr>
        <w:t>• immediately notify the employer of their recovery.</w:t>
      </w:r>
    </w:p>
    <w:p w14:paraId="779A63A9" w14:textId="77777777" w:rsidR="00A67383" w:rsidRPr="00120373" w:rsidRDefault="00A67383" w:rsidP="00120373">
      <w:pPr>
        <w:pStyle w:val="Default"/>
        <w:spacing w:line="240" w:lineRule="exact"/>
        <w:rPr>
          <w:iCs/>
          <w:sz w:val="21"/>
          <w:szCs w:val="21"/>
        </w:rPr>
      </w:pPr>
      <w:r>
        <w:rPr>
          <w:iCs/>
          <w:sz w:val="21"/>
          <w:szCs w:val="21"/>
        </w:rPr>
        <w:t xml:space="preserve">3. As soon as possible after signature of this agreement and prior to the date of dismissal, the employer submits an application for an unemployment benefit to the UWV. </w:t>
      </w:r>
    </w:p>
    <w:p w14:paraId="78EE37C9" w14:textId="77777777" w:rsidR="00A67383" w:rsidRPr="00120373" w:rsidRDefault="00A67383" w:rsidP="00120373">
      <w:pPr>
        <w:pStyle w:val="Default"/>
        <w:spacing w:line="240" w:lineRule="exact"/>
        <w:rPr>
          <w:iCs/>
          <w:sz w:val="21"/>
          <w:szCs w:val="21"/>
        </w:rPr>
      </w:pPr>
      <w:r>
        <w:rPr>
          <w:iCs/>
          <w:sz w:val="21"/>
          <w:szCs w:val="21"/>
        </w:rPr>
        <w:t xml:space="preserve">4. To the extent that this can reasonably be expected of the employer, the employer lends cooperation in the application for and the obtaining of an unemployment benefit by the employee. However, the employer cannot guarantee the employee that they actually receive a benefit and/or that discounts and/or sanctions shall not be applied to the same and the employer cannot be held liable for this by the employee. </w:t>
      </w:r>
    </w:p>
    <w:p w14:paraId="65DF21B6" w14:textId="77777777" w:rsidR="00A67383" w:rsidRPr="00120373" w:rsidRDefault="00A67383" w:rsidP="00120373">
      <w:pPr>
        <w:pStyle w:val="Default"/>
        <w:spacing w:line="240" w:lineRule="exact"/>
        <w:rPr>
          <w:iCs/>
          <w:sz w:val="21"/>
          <w:szCs w:val="21"/>
        </w:rPr>
      </w:pPr>
    </w:p>
    <w:p w14:paraId="3C1D4186" w14:textId="77777777" w:rsidR="00A67383" w:rsidRPr="00120373" w:rsidRDefault="00A67383" w:rsidP="00120373">
      <w:pPr>
        <w:pStyle w:val="Default"/>
        <w:spacing w:line="240" w:lineRule="exact"/>
        <w:rPr>
          <w:iCs/>
          <w:sz w:val="21"/>
          <w:szCs w:val="21"/>
          <w:u w:val="single"/>
        </w:rPr>
      </w:pPr>
      <w:r>
        <w:rPr>
          <w:iCs/>
          <w:sz w:val="21"/>
          <w:szCs w:val="21"/>
          <w:u w:val="single"/>
        </w:rPr>
        <w:lastRenderedPageBreak/>
        <w:t>Article 11 Prospect of work</w:t>
      </w:r>
    </w:p>
    <w:p w14:paraId="49677591" w14:textId="77777777" w:rsidR="00A67383" w:rsidRPr="00120373" w:rsidRDefault="00A67383" w:rsidP="00120373">
      <w:pPr>
        <w:pStyle w:val="Default"/>
        <w:spacing w:line="240" w:lineRule="exact"/>
        <w:rPr>
          <w:iCs/>
          <w:sz w:val="21"/>
          <w:szCs w:val="21"/>
        </w:rPr>
      </w:pPr>
      <w:r>
        <w:rPr>
          <w:iCs/>
          <w:sz w:val="21"/>
          <w:szCs w:val="21"/>
        </w:rPr>
        <w:t xml:space="preserve">The employee declares that upon signature of this agreement they have not accepted another job or paid activities and to neither have a concrete prospect of the same. The employee realises that this is a condition for the employer for the conclusion of this agreement. The employee is required to immediately repay any and all amounts paid to or for the benefit of the employee in the context of this agreement to the employer if this statement appears to be incorrect. </w:t>
      </w:r>
    </w:p>
    <w:p w14:paraId="211604E2" w14:textId="77777777" w:rsidR="00A67383" w:rsidRPr="00120373" w:rsidRDefault="00A67383" w:rsidP="00120373">
      <w:pPr>
        <w:pStyle w:val="Default"/>
        <w:spacing w:line="240" w:lineRule="exact"/>
        <w:rPr>
          <w:iCs/>
          <w:sz w:val="21"/>
          <w:szCs w:val="21"/>
        </w:rPr>
      </w:pPr>
      <w:r>
        <w:rPr>
          <w:iCs/>
          <w:sz w:val="21"/>
          <w:szCs w:val="21"/>
        </w:rPr>
        <w:t xml:space="preserve"> </w:t>
      </w:r>
    </w:p>
    <w:p w14:paraId="64C61755" w14:textId="77777777" w:rsidR="00772F38" w:rsidRPr="00120373" w:rsidRDefault="00772F38" w:rsidP="00120373">
      <w:pPr>
        <w:pStyle w:val="Default"/>
        <w:spacing w:line="240" w:lineRule="exact"/>
        <w:rPr>
          <w:b/>
          <w:sz w:val="21"/>
          <w:szCs w:val="21"/>
          <w:u w:val="single"/>
        </w:rPr>
      </w:pPr>
      <w:r>
        <w:rPr>
          <w:sz w:val="21"/>
          <w:szCs w:val="21"/>
          <w:u w:val="single"/>
        </w:rPr>
        <w:t>Article 12 Confidentiality</w:t>
      </w:r>
    </w:p>
    <w:p w14:paraId="1E7A11CA" w14:textId="77777777" w:rsidR="00772F38" w:rsidRPr="00120373" w:rsidRDefault="00772F38" w:rsidP="00120373">
      <w:pPr>
        <w:spacing w:line="240" w:lineRule="exact"/>
        <w:rPr>
          <w:rFonts w:ascii="Arial" w:eastAsia="SimSun" w:hAnsi="Arial" w:cs="Arial"/>
          <w:sz w:val="21"/>
          <w:szCs w:val="21"/>
        </w:rPr>
      </w:pPr>
      <w:r>
        <w:rPr>
          <w:rFonts w:ascii="Arial" w:hAnsi="Arial"/>
          <w:sz w:val="21"/>
          <w:szCs w:val="21"/>
        </w:rPr>
        <w:t xml:space="preserve">The employee shall by no means whatsoever make any statement to third parties about data of a confidential nature regarding the employer and/or organisations related to the employer of which the employee (inter alia in the context of the employment agreement) took note and the confidential nature of which they understand or should understand. Moreover, the parties shall observe strict confidentiality in terms of the content of this termination agreement, unless the law requires disclosure and with the exception of the work placement branch of the Employee Insurance Agency (UWV </w:t>
      </w:r>
      <w:proofErr w:type="spellStart"/>
      <w:r>
        <w:rPr>
          <w:rFonts w:ascii="Arial" w:hAnsi="Arial"/>
          <w:sz w:val="21"/>
          <w:szCs w:val="21"/>
        </w:rPr>
        <w:t>Werkbedrijf</w:t>
      </w:r>
      <w:proofErr w:type="spellEnd"/>
      <w:r>
        <w:rPr>
          <w:rFonts w:ascii="Arial" w:hAnsi="Arial"/>
          <w:sz w:val="21"/>
          <w:szCs w:val="21"/>
        </w:rPr>
        <w:t>).</w:t>
      </w:r>
    </w:p>
    <w:p w14:paraId="4C093A2A" w14:textId="77777777" w:rsidR="00772F38" w:rsidRPr="00120373" w:rsidRDefault="00772F38" w:rsidP="00120373">
      <w:pPr>
        <w:spacing w:line="240" w:lineRule="exact"/>
        <w:rPr>
          <w:rFonts w:ascii="Arial" w:hAnsi="Arial" w:cs="Arial"/>
          <w:sz w:val="21"/>
          <w:szCs w:val="21"/>
          <w:lang w:eastAsia="zh-CN"/>
        </w:rPr>
      </w:pPr>
    </w:p>
    <w:p w14:paraId="1909378D" w14:textId="77777777" w:rsidR="00772F38" w:rsidRPr="00120373" w:rsidRDefault="00772F38" w:rsidP="00120373">
      <w:pPr>
        <w:tabs>
          <w:tab w:val="left" w:pos="2760"/>
          <w:tab w:val="left" w:pos="4440"/>
        </w:tabs>
        <w:suppressAutoHyphens/>
        <w:spacing w:line="240" w:lineRule="exact"/>
        <w:rPr>
          <w:rFonts w:ascii="Arial" w:hAnsi="Arial" w:cs="Arial"/>
          <w:sz w:val="21"/>
          <w:szCs w:val="21"/>
        </w:rPr>
      </w:pPr>
      <w:r>
        <w:rPr>
          <w:rFonts w:ascii="Arial" w:hAnsi="Arial"/>
          <w:sz w:val="21"/>
          <w:szCs w:val="21"/>
        </w:rPr>
        <w:t xml:space="preserve">In addition, the parties shall not make any negative statements about each other, now or in the future, including but not limited to statements via the internet, email traffic and/or social and business (inter)networks. </w:t>
      </w:r>
    </w:p>
    <w:p w14:paraId="11A4CAFB" w14:textId="77777777" w:rsidR="00772F38" w:rsidRPr="00120373" w:rsidRDefault="00772F38" w:rsidP="00120373">
      <w:pPr>
        <w:tabs>
          <w:tab w:val="left" w:pos="2760"/>
          <w:tab w:val="left" w:pos="4440"/>
        </w:tabs>
        <w:suppressAutoHyphens/>
        <w:spacing w:line="240" w:lineRule="exact"/>
        <w:rPr>
          <w:rFonts w:ascii="Arial" w:hAnsi="Arial" w:cs="Arial"/>
          <w:sz w:val="21"/>
          <w:szCs w:val="21"/>
        </w:rPr>
      </w:pPr>
    </w:p>
    <w:p w14:paraId="7A0BBFD8" w14:textId="77777777" w:rsidR="00772F38" w:rsidRPr="00120373" w:rsidRDefault="00772F38" w:rsidP="00120373">
      <w:pPr>
        <w:tabs>
          <w:tab w:val="left" w:pos="2760"/>
          <w:tab w:val="left" w:pos="4440"/>
        </w:tabs>
        <w:suppressAutoHyphens/>
        <w:spacing w:line="240" w:lineRule="exact"/>
        <w:rPr>
          <w:rFonts w:ascii="Arial" w:hAnsi="Arial" w:cs="Arial"/>
          <w:sz w:val="21"/>
          <w:szCs w:val="21"/>
          <w:u w:val="single"/>
        </w:rPr>
      </w:pPr>
      <w:r>
        <w:rPr>
          <w:rFonts w:ascii="Arial" w:hAnsi="Arial"/>
          <w:sz w:val="21"/>
          <w:szCs w:val="21"/>
          <w:u w:val="single"/>
        </w:rPr>
        <w:t>Article 13 Final discharge</w:t>
      </w:r>
    </w:p>
    <w:p w14:paraId="2FCBB84E" w14:textId="77777777" w:rsidR="00772F38" w:rsidRPr="00120373" w:rsidRDefault="00772F38" w:rsidP="00120373">
      <w:pPr>
        <w:tabs>
          <w:tab w:val="left" w:pos="2760"/>
          <w:tab w:val="left" w:pos="4440"/>
        </w:tabs>
        <w:suppressAutoHyphens/>
        <w:spacing w:line="240" w:lineRule="exact"/>
        <w:rPr>
          <w:rFonts w:ascii="Arial" w:hAnsi="Arial" w:cs="Arial"/>
          <w:sz w:val="21"/>
          <w:szCs w:val="21"/>
        </w:rPr>
      </w:pPr>
      <w:r>
        <w:rPr>
          <w:rFonts w:ascii="Arial" w:hAnsi="Arial"/>
          <w:sz w:val="21"/>
          <w:szCs w:val="21"/>
        </w:rPr>
        <w:t xml:space="preserve">The parties reciprocally declare to no longer have anything to claim from each other </w:t>
      </w:r>
      <w:proofErr w:type="spellStart"/>
      <w:r>
        <w:rPr>
          <w:rFonts w:ascii="Arial" w:hAnsi="Arial"/>
          <w:sz w:val="21"/>
          <w:szCs w:val="21"/>
        </w:rPr>
        <w:t>other</w:t>
      </w:r>
      <w:proofErr w:type="spellEnd"/>
      <w:r>
        <w:rPr>
          <w:rFonts w:ascii="Arial" w:hAnsi="Arial"/>
          <w:sz w:val="21"/>
          <w:szCs w:val="21"/>
        </w:rPr>
        <w:t xml:space="preserve"> than established in this agreement. With due observance of the above, the parties hereby already grant each other, as the occasion arises, full and final discharge in respect of the obligations that derive from the employment agreement and the termination of the same, barring the obligations that derive from the arrangements established in this agreement. </w:t>
      </w:r>
    </w:p>
    <w:p w14:paraId="356A6579" w14:textId="77777777" w:rsidR="00772F38" w:rsidRPr="00120373" w:rsidRDefault="00772F38" w:rsidP="00120373">
      <w:pPr>
        <w:tabs>
          <w:tab w:val="left" w:pos="2760"/>
          <w:tab w:val="left" w:pos="4440"/>
        </w:tabs>
        <w:suppressAutoHyphens/>
        <w:spacing w:line="240" w:lineRule="exact"/>
        <w:rPr>
          <w:rFonts w:ascii="Arial" w:hAnsi="Arial" w:cs="Arial"/>
          <w:sz w:val="21"/>
          <w:szCs w:val="21"/>
        </w:rPr>
      </w:pPr>
    </w:p>
    <w:p w14:paraId="4DC3A454" w14:textId="77777777" w:rsidR="00772F38" w:rsidRPr="00120373" w:rsidRDefault="00772F38" w:rsidP="00120373">
      <w:pPr>
        <w:tabs>
          <w:tab w:val="left" w:pos="2760"/>
          <w:tab w:val="left" w:pos="4440"/>
        </w:tabs>
        <w:suppressAutoHyphens/>
        <w:spacing w:line="240" w:lineRule="exact"/>
        <w:rPr>
          <w:rFonts w:ascii="Arial" w:hAnsi="Arial" w:cs="Arial"/>
          <w:sz w:val="21"/>
          <w:szCs w:val="21"/>
        </w:rPr>
      </w:pPr>
      <w:r>
        <w:rPr>
          <w:rFonts w:ascii="Arial" w:hAnsi="Arial"/>
          <w:sz w:val="21"/>
          <w:szCs w:val="21"/>
          <w:u w:val="single"/>
        </w:rPr>
        <w:t>Article 14 Settlement agreement</w:t>
      </w:r>
    </w:p>
    <w:p w14:paraId="65840E65" w14:textId="77777777" w:rsidR="00772F38" w:rsidRPr="00120373" w:rsidRDefault="00772F38" w:rsidP="00120373">
      <w:pPr>
        <w:tabs>
          <w:tab w:val="left" w:pos="2760"/>
          <w:tab w:val="left" w:pos="4440"/>
        </w:tabs>
        <w:suppressAutoHyphens/>
        <w:overflowPunct/>
        <w:spacing w:line="240" w:lineRule="exact"/>
        <w:rPr>
          <w:rFonts w:ascii="Arial" w:hAnsi="Arial" w:cs="Arial"/>
          <w:sz w:val="21"/>
          <w:szCs w:val="21"/>
        </w:rPr>
      </w:pPr>
      <w:r>
        <w:rPr>
          <w:rFonts w:ascii="Arial" w:hAnsi="Arial"/>
          <w:sz w:val="21"/>
          <w:szCs w:val="21"/>
        </w:rPr>
        <w:t>This agreement is a settlement agreement within the meaning of Section 900 of Book 7 of the Dutch Civil Code. The parties waive their authority to claim full or partial rescission and/or cancellation of this termination agreement, either in or out of court. This termination agreement can exclusively be changed by means of a relevant written statement signed and dated by the parties.</w:t>
      </w:r>
    </w:p>
    <w:p w14:paraId="16291767" w14:textId="77777777" w:rsidR="003668DE" w:rsidRPr="00C73AA3" w:rsidRDefault="003668DE" w:rsidP="00120373">
      <w:pPr>
        <w:tabs>
          <w:tab w:val="left" w:pos="2760"/>
          <w:tab w:val="left" w:pos="4440"/>
        </w:tabs>
        <w:suppressAutoHyphens/>
        <w:overflowPunct/>
        <w:spacing w:line="240" w:lineRule="exact"/>
        <w:rPr>
          <w:rFonts w:ascii="Arial" w:hAnsi="Arial" w:cs="Arial"/>
          <w:sz w:val="21"/>
          <w:szCs w:val="21"/>
          <w:lang w:val="en-US"/>
        </w:rPr>
      </w:pPr>
    </w:p>
    <w:p w14:paraId="417394AC" w14:textId="77777777" w:rsidR="003668DE" w:rsidRPr="00120373" w:rsidRDefault="00A67383" w:rsidP="00120373">
      <w:pPr>
        <w:tabs>
          <w:tab w:val="left" w:pos="2760"/>
          <w:tab w:val="left" w:pos="4440"/>
        </w:tabs>
        <w:suppressAutoHyphens/>
        <w:overflowPunct/>
        <w:spacing w:line="240" w:lineRule="exact"/>
        <w:rPr>
          <w:rFonts w:ascii="Arial" w:hAnsi="Arial" w:cs="Arial"/>
          <w:sz w:val="21"/>
          <w:szCs w:val="21"/>
          <w:u w:val="single"/>
        </w:rPr>
      </w:pPr>
      <w:r>
        <w:rPr>
          <w:rFonts w:ascii="Arial" w:hAnsi="Arial"/>
          <w:sz w:val="21"/>
          <w:szCs w:val="21"/>
          <w:u w:val="single"/>
        </w:rPr>
        <w:t>Article 15 Reflection period</w:t>
      </w:r>
    </w:p>
    <w:p w14:paraId="0A1B648D" w14:textId="77777777" w:rsidR="00772F38" w:rsidRPr="00120373" w:rsidRDefault="00A67383" w:rsidP="00120373">
      <w:pPr>
        <w:spacing w:line="240" w:lineRule="exact"/>
        <w:rPr>
          <w:rFonts w:ascii="Arial" w:hAnsi="Arial" w:cs="Arial"/>
          <w:sz w:val="21"/>
          <w:szCs w:val="21"/>
        </w:rPr>
      </w:pPr>
      <w:r>
        <w:rPr>
          <w:rFonts w:ascii="Arial" w:hAnsi="Arial"/>
          <w:sz w:val="21"/>
          <w:szCs w:val="21"/>
        </w:rPr>
        <w:t xml:space="preserve">After signature of this agreement the employee is entitled to rescind this agreement once within a period of fourteen (14) days after the date of this agreement, without stating reasons (reflection period). The employee must communicate reliance on this right by means of a written statement addressed to the employer. </w:t>
      </w:r>
    </w:p>
    <w:p w14:paraId="57ED356F" w14:textId="77777777" w:rsidR="00772F38" w:rsidRPr="00120373" w:rsidRDefault="00772F38" w:rsidP="00120373">
      <w:pPr>
        <w:tabs>
          <w:tab w:val="left" w:pos="544"/>
          <w:tab w:val="left" w:pos="2760"/>
          <w:tab w:val="left" w:pos="4440"/>
        </w:tabs>
        <w:suppressAutoHyphens/>
        <w:spacing w:line="240" w:lineRule="exact"/>
        <w:rPr>
          <w:rFonts w:ascii="Arial" w:hAnsi="Arial" w:cs="Arial"/>
          <w:sz w:val="21"/>
          <w:szCs w:val="21"/>
        </w:rPr>
      </w:pPr>
    </w:p>
    <w:p w14:paraId="4227D6B7" w14:textId="77777777" w:rsidR="00772F38" w:rsidRPr="00120373" w:rsidRDefault="00D55618" w:rsidP="00120373">
      <w:pPr>
        <w:tabs>
          <w:tab w:val="left" w:pos="544"/>
          <w:tab w:val="left" w:pos="2760"/>
          <w:tab w:val="left" w:pos="4440"/>
        </w:tabs>
        <w:suppressAutoHyphens/>
        <w:spacing w:line="240" w:lineRule="exact"/>
        <w:rPr>
          <w:rFonts w:ascii="Arial" w:hAnsi="Arial" w:cs="Arial"/>
          <w:sz w:val="21"/>
          <w:szCs w:val="21"/>
        </w:rPr>
      </w:pPr>
      <w:r>
        <w:rPr>
          <w:rFonts w:ascii="Arial" w:hAnsi="Arial"/>
          <w:sz w:val="21"/>
          <w:szCs w:val="21"/>
        </w:rPr>
        <w:t xml:space="preserve">Agreed and signed in two originals: </w:t>
      </w:r>
    </w:p>
    <w:p w14:paraId="0D64F9D5" w14:textId="77777777" w:rsidR="00772F38" w:rsidRPr="00120373" w:rsidRDefault="00772F38" w:rsidP="00120373">
      <w:pPr>
        <w:tabs>
          <w:tab w:val="left" w:pos="544"/>
          <w:tab w:val="left" w:pos="2760"/>
          <w:tab w:val="left" w:pos="4440"/>
        </w:tabs>
        <w:suppressAutoHyphens/>
        <w:spacing w:line="240" w:lineRule="exact"/>
        <w:rPr>
          <w:rFonts w:ascii="Arial" w:hAnsi="Arial" w:cs="Arial"/>
          <w:sz w:val="21"/>
          <w:szCs w:val="21"/>
        </w:rPr>
      </w:pPr>
    </w:p>
    <w:p w14:paraId="75D12190" w14:textId="77777777" w:rsidR="00772F38" w:rsidRPr="00120373" w:rsidRDefault="00772F38" w:rsidP="00120373">
      <w:pPr>
        <w:tabs>
          <w:tab w:val="left" w:pos="544"/>
          <w:tab w:val="left" w:pos="2760"/>
          <w:tab w:val="left" w:pos="4440"/>
        </w:tabs>
        <w:suppressAutoHyphens/>
        <w:spacing w:line="240" w:lineRule="exact"/>
        <w:rPr>
          <w:rFonts w:ascii="Arial" w:hAnsi="Arial" w:cs="Arial"/>
          <w:sz w:val="21"/>
          <w:szCs w:val="21"/>
        </w:rPr>
      </w:pPr>
    </w:p>
    <w:p w14:paraId="73019290" w14:textId="77777777" w:rsidR="00772F38" w:rsidRPr="00120373" w:rsidRDefault="00772F38" w:rsidP="00120373">
      <w:pPr>
        <w:tabs>
          <w:tab w:val="left" w:pos="544"/>
          <w:tab w:val="left" w:pos="2760"/>
          <w:tab w:val="left" w:pos="4440"/>
        </w:tabs>
        <w:suppressAutoHyphens/>
        <w:spacing w:line="240" w:lineRule="exact"/>
        <w:rPr>
          <w:rFonts w:ascii="Arial" w:hAnsi="Arial" w:cs="Arial"/>
          <w:sz w:val="21"/>
          <w:szCs w:val="21"/>
        </w:rPr>
      </w:pPr>
    </w:p>
    <w:p w14:paraId="1E6084E4" w14:textId="77777777" w:rsidR="00772F38" w:rsidRPr="00120373" w:rsidRDefault="00772F38" w:rsidP="00120373">
      <w:pPr>
        <w:tabs>
          <w:tab w:val="left" w:pos="544"/>
          <w:tab w:val="left" w:pos="2760"/>
          <w:tab w:val="left" w:pos="4440"/>
        </w:tabs>
        <w:suppressAutoHyphens/>
        <w:spacing w:line="240" w:lineRule="exact"/>
        <w:rPr>
          <w:rFonts w:ascii="Arial" w:hAnsi="Arial" w:cs="Arial"/>
          <w:sz w:val="21"/>
          <w:szCs w:val="21"/>
        </w:rPr>
      </w:pPr>
      <w:r>
        <w:rPr>
          <w:rFonts w:ascii="Arial" w:hAnsi="Arial"/>
          <w:sz w:val="21"/>
          <w:szCs w:val="21"/>
        </w:rPr>
        <w:t>Employer</w:t>
      </w:r>
      <w:r>
        <w:rPr>
          <w:rFonts w:ascii="Arial" w:hAnsi="Arial"/>
          <w:sz w:val="21"/>
          <w:szCs w:val="21"/>
        </w:rPr>
        <w:tab/>
      </w:r>
      <w:r>
        <w:rPr>
          <w:rFonts w:ascii="Arial" w:hAnsi="Arial"/>
          <w:sz w:val="21"/>
          <w:szCs w:val="21"/>
        </w:rPr>
        <w:tab/>
      </w:r>
      <w:r>
        <w:rPr>
          <w:rFonts w:ascii="Arial" w:hAnsi="Arial"/>
          <w:sz w:val="21"/>
          <w:szCs w:val="21"/>
        </w:rPr>
        <w:tab/>
        <w:t xml:space="preserve">Employee </w:t>
      </w:r>
    </w:p>
    <w:p w14:paraId="77D6EBED" w14:textId="77777777" w:rsidR="00772F38" w:rsidRPr="00120373" w:rsidRDefault="00772F38" w:rsidP="00120373">
      <w:pPr>
        <w:tabs>
          <w:tab w:val="left" w:pos="544"/>
          <w:tab w:val="left" w:pos="2760"/>
          <w:tab w:val="left" w:pos="4440"/>
        </w:tabs>
        <w:suppressAutoHyphens/>
        <w:spacing w:line="240" w:lineRule="exact"/>
        <w:rPr>
          <w:rFonts w:ascii="Arial" w:hAnsi="Arial" w:cs="Arial"/>
          <w:sz w:val="21"/>
          <w:szCs w:val="21"/>
        </w:rPr>
      </w:pPr>
    </w:p>
    <w:p w14:paraId="0B25DFC8" w14:textId="77777777" w:rsidR="00772F38" w:rsidRPr="00120373" w:rsidRDefault="00772F38" w:rsidP="00120373">
      <w:pPr>
        <w:tabs>
          <w:tab w:val="left" w:pos="544"/>
          <w:tab w:val="left" w:pos="2760"/>
          <w:tab w:val="left" w:pos="4440"/>
        </w:tabs>
        <w:suppressAutoHyphens/>
        <w:spacing w:line="240" w:lineRule="exact"/>
        <w:rPr>
          <w:rFonts w:ascii="Arial" w:hAnsi="Arial" w:cs="Arial"/>
          <w:sz w:val="21"/>
          <w:szCs w:val="21"/>
        </w:rPr>
      </w:pPr>
      <w:r>
        <w:rPr>
          <w:rFonts w:ascii="Arial" w:hAnsi="Arial"/>
          <w:sz w:val="21"/>
          <w:szCs w:val="21"/>
        </w:rPr>
        <w:t>...............................</w:t>
      </w:r>
      <w:r>
        <w:rPr>
          <w:rFonts w:ascii="Arial" w:hAnsi="Arial"/>
          <w:sz w:val="21"/>
          <w:szCs w:val="21"/>
        </w:rPr>
        <w:tab/>
      </w:r>
      <w:r>
        <w:rPr>
          <w:rFonts w:ascii="Arial" w:hAnsi="Arial"/>
          <w:sz w:val="21"/>
          <w:szCs w:val="21"/>
        </w:rPr>
        <w:tab/>
      </w:r>
      <w:r>
        <w:rPr>
          <w:rFonts w:ascii="Arial" w:hAnsi="Arial"/>
          <w:sz w:val="21"/>
          <w:szCs w:val="21"/>
        </w:rPr>
        <w:tab/>
        <w:t>....................................</w:t>
      </w:r>
    </w:p>
    <w:p w14:paraId="4706B8B9" w14:textId="77777777" w:rsidR="00772F38" w:rsidRPr="00120373" w:rsidRDefault="00772F38" w:rsidP="00120373">
      <w:pPr>
        <w:tabs>
          <w:tab w:val="left" w:pos="544"/>
          <w:tab w:val="left" w:pos="2760"/>
          <w:tab w:val="left" w:pos="4440"/>
        </w:tabs>
        <w:suppressAutoHyphens/>
        <w:spacing w:line="240" w:lineRule="exact"/>
        <w:rPr>
          <w:rFonts w:ascii="Arial" w:hAnsi="Arial" w:cs="Arial"/>
          <w:sz w:val="21"/>
          <w:szCs w:val="21"/>
        </w:rPr>
      </w:pPr>
      <w:r>
        <w:rPr>
          <w:rFonts w:ascii="Arial" w:hAnsi="Arial"/>
          <w:b/>
          <w:sz w:val="21"/>
          <w:szCs w:val="21"/>
        </w:rPr>
        <w:t>PLACE, DATE</w:t>
      </w:r>
      <w:r>
        <w:rPr>
          <w:rFonts w:ascii="Arial" w:hAnsi="Arial"/>
          <w:sz w:val="21"/>
          <w:szCs w:val="21"/>
        </w:rPr>
        <w:tab/>
      </w:r>
      <w:r>
        <w:rPr>
          <w:rFonts w:ascii="Arial" w:hAnsi="Arial"/>
          <w:sz w:val="21"/>
          <w:szCs w:val="21"/>
        </w:rPr>
        <w:tab/>
      </w:r>
      <w:r>
        <w:rPr>
          <w:rFonts w:ascii="Arial" w:hAnsi="Arial"/>
          <w:sz w:val="21"/>
          <w:szCs w:val="21"/>
        </w:rPr>
        <w:tab/>
      </w:r>
      <w:r>
        <w:rPr>
          <w:rFonts w:ascii="Arial" w:hAnsi="Arial"/>
          <w:b/>
          <w:sz w:val="21"/>
          <w:szCs w:val="21"/>
        </w:rPr>
        <w:t>PLACE, DATE</w:t>
      </w:r>
    </w:p>
    <w:p w14:paraId="67E96C78" w14:textId="77777777" w:rsidR="00772F38" w:rsidRPr="00120373" w:rsidRDefault="00772F38" w:rsidP="00120373">
      <w:pPr>
        <w:tabs>
          <w:tab w:val="left" w:pos="544"/>
          <w:tab w:val="left" w:pos="2760"/>
          <w:tab w:val="left" w:pos="4440"/>
        </w:tabs>
        <w:suppressAutoHyphens/>
        <w:spacing w:line="240" w:lineRule="exact"/>
        <w:rPr>
          <w:rFonts w:ascii="Arial" w:hAnsi="Arial" w:cs="Arial"/>
          <w:sz w:val="21"/>
          <w:szCs w:val="21"/>
        </w:rPr>
      </w:pPr>
      <w:r>
        <w:rPr>
          <w:rFonts w:ascii="Arial" w:hAnsi="Arial"/>
          <w:sz w:val="21"/>
          <w:szCs w:val="21"/>
        </w:rPr>
        <w:t xml:space="preserve">Mr / Mrs / Ms </w:t>
      </w:r>
      <w:r>
        <w:rPr>
          <w:rFonts w:ascii="Arial" w:hAnsi="Arial"/>
          <w:b/>
          <w:sz w:val="21"/>
          <w:szCs w:val="21"/>
        </w:rPr>
        <w:t>NAME</w:t>
      </w:r>
    </w:p>
    <w:p w14:paraId="00F31A94" w14:textId="77777777" w:rsidR="00B635F2" w:rsidRPr="00120373" w:rsidRDefault="00772F38" w:rsidP="00120373">
      <w:pPr>
        <w:tabs>
          <w:tab w:val="left" w:pos="544"/>
          <w:tab w:val="left" w:pos="2760"/>
          <w:tab w:val="left" w:pos="4440"/>
        </w:tabs>
        <w:suppressAutoHyphens/>
        <w:spacing w:line="240" w:lineRule="exact"/>
        <w:rPr>
          <w:rFonts w:ascii="Arial" w:hAnsi="Arial" w:cs="Arial"/>
          <w:b/>
          <w:sz w:val="21"/>
          <w:szCs w:val="21"/>
          <w:u w:val="single"/>
        </w:rPr>
      </w:pPr>
      <w:r>
        <w:rPr>
          <w:rFonts w:ascii="Arial" w:hAnsi="Arial"/>
          <w:sz w:val="21"/>
          <w:szCs w:val="21"/>
        </w:rPr>
        <w:t xml:space="preserve">On behalf of </w:t>
      </w:r>
      <w:r>
        <w:rPr>
          <w:rFonts w:ascii="Arial" w:hAnsi="Arial"/>
          <w:b/>
          <w:sz w:val="21"/>
          <w:szCs w:val="21"/>
        </w:rPr>
        <w:t xml:space="preserve">NAME and LEGAL FORM </w:t>
      </w:r>
      <w:r>
        <w:rPr>
          <w:rFonts w:ascii="Arial" w:hAnsi="Arial"/>
          <w:sz w:val="21"/>
          <w:szCs w:val="21"/>
        </w:rPr>
        <w:tab/>
      </w:r>
      <w:r>
        <w:rPr>
          <w:rFonts w:ascii="Arial" w:hAnsi="Arial"/>
          <w:sz w:val="21"/>
          <w:szCs w:val="21"/>
        </w:rPr>
        <w:tab/>
      </w:r>
      <w:r>
        <w:rPr>
          <w:rFonts w:ascii="Arial" w:hAnsi="Arial"/>
          <w:b/>
          <w:sz w:val="21"/>
          <w:szCs w:val="21"/>
        </w:rPr>
        <w:t>NAME</w:t>
      </w:r>
      <w:r>
        <w:rPr>
          <w:rFonts w:ascii="Arial" w:hAnsi="Arial"/>
          <w:sz w:val="21"/>
          <w:szCs w:val="21"/>
        </w:rPr>
        <w:t xml:space="preserve">  </w:t>
      </w:r>
    </w:p>
    <w:sectPr w:rsidR="00B635F2" w:rsidRPr="00120373" w:rsidSect="00471552">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3062" w:right="1276" w:bottom="1418" w:left="1134" w:header="306" w:footer="567" w:gutter="0"/>
      <w:paperSrc w:first="258" w:other="25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58DA2" w14:textId="77777777" w:rsidR="00073B19" w:rsidRDefault="00073B19" w:rsidP="002D0E10">
      <w:r>
        <w:separator/>
      </w:r>
    </w:p>
  </w:endnote>
  <w:endnote w:type="continuationSeparator" w:id="0">
    <w:p w14:paraId="6C05402B" w14:textId="77777777" w:rsidR="00073B19" w:rsidRDefault="00073B19" w:rsidP="002D0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useo 300">
    <w:altName w:val="Calibri"/>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5B83F" w14:textId="77777777" w:rsidR="0085435A" w:rsidRDefault="008543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4A17C" w14:textId="77777777" w:rsidR="00AE67A0" w:rsidRDefault="00AE67A0" w:rsidP="008E0C99">
    <w:pPr>
      <w:pStyle w:val="Voettekst"/>
      <w:rPr>
        <w:szCs w:val="16"/>
      </w:rPr>
    </w:pPr>
  </w:p>
  <w:p w14:paraId="0D63FDDF" w14:textId="77777777" w:rsidR="00AE67A0" w:rsidRDefault="00AE67A0" w:rsidP="008E0C99">
    <w:pPr>
      <w:pStyle w:val="Voettekst"/>
      <w:rPr>
        <w:szCs w:val="16"/>
      </w:rPr>
    </w:pPr>
  </w:p>
  <w:p w14:paraId="500F1619" w14:textId="77777777" w:rsidR="00AE67A0" w:rsidRPr="00772F38" w:rsidRDefault="0085435A" w:rsidP="00772F38">
    <w:pPr>
      <w:pStyle w:val="Voettekst"/>
      <w:rPr>
        <w:rFonts w:ascii="Arial" w:hAnsi="Arial" w:cs="Arial"/>
        <w:szCs w:val="16"/>
      </w:rPr>
    </w:pPr>
    <w:r>
      <w:rPr>
        <w:rFonts w:ascii="Arial" w:hAnsi="Arial"/>
        <w:szCs w:val="16"/>
      </w:rPr>
      <w:t>Termination Agreement</w:t>
    </w:r>
    <w:r>
      <w:rPr>
        <w:rFonts w:ascii="Arial" w:hAnsi="Arial"/>
        <w:szCs w:val="16"/>
      </w:rPr>
      <w:tab/>
    </w:r>
    <w:r>
      <w:rPr>
        <w:rFonts w:ascii="Arial" w:hAnsi="Arial"/>
        <w:szCs w:val="16"/>
      </w:rPr>
      <w:tab/>
    </w:r>
    <w:r w:rsidR="00AE67A0" w:rsidRPr="00772F38">
      <w:rPr>
        <w:rFonts w:ascii="Arial" w:hAnsi="Arial" w:cs="Arial"/>
        <w:szCs w:val="16"/>
      </w:rPr>
      <w:fldChar w:fldCharType="begin"/>
    </w:r>
    <w:r w:rsidR="00AE67A0" w:rsidRPr="00772F38">
      <w:rPr>
        <w:rFonts w:ascii="Arial" w:hAnsi="Arial" w:cs="Arial"/>
        <w:szCs w:val="16"/>
      </w:rPr>
      <w:instrText xml:space="preserve"> page </w:instrText>
    </w:r>
    <w:r w:rsidR="00AE67A0" w:rsidRPr="00772F38">
      <w:rPr>
        <w:rFonts w:ascii="Arial" w:hAnsi="Arial" w:cs="Arial"/>
        <w:szCs w:val="16"/>
      </w:rPr>
      <w:fldChar w:fldCharType="separate"/>
    </w:r>
    <w:r w:rsidR="00EA06D0">
      <w:rPr>
        <w:rFonts w:ascii="Arial" w:hAnsi="Arial" w:cs="Arial"/>
        <w:noProof/>
        <w:szCs w:val="16"/>
      </w:rPr>
      <w:t>3</w:t>
    </w:r>
    <w:r w:rsidR="00AE67A0" w:rsidRPr="00772F38">
      <w:rPr>
        <w:rFonts w:ascii="Arial" w:hAnsi="Arial" w:cs="Arial"/>
        <w:szCs w:val="16"/>
      </w:rPr>
      <w:fldChar w:fldCharType="end"/>
    </w:r>
    <w:r>
      <w:rPr>
        <w:rFonts w:ascii="Arial" w:hAnsi="Arial"/>
        <w:szCs w:val="16"/>
      </w:rPr>
      <w:t>/</w:t>
    </w:r>
    <w:r w:rsidR="00AE67A0" w:rsidRPr="00772F38">
      <w:rPr>
        <w:rFonts w:ascii="Arial" w:hAnsi="Arial" w:cs="Arial"/>
        <w:szCs w:val="16"/>
      </w:rPr>
      <w:fldChar w:fldCharType="begin"/>
    </w:r>
    <w:r w:rsidR="00AE67A0" w:rsidRPr="00772F38">
      <w:rPr>
        <w:rFonts w:ascii="Arial" w:hAnsi="Arial" w:cs="Arial"/>
        <w:szCs w:val="16"/>
      </w:rPr>
      <w:instrText xml:space="preserve"> NUMPAGES </w:instrText>
    </w:r>
    <w:r w:rsidR="00AE67A0" w:rsidRPr="00772F38">
      <w:rPr>
        <w:rFonts w:ascii="Arial" w:hAnsi="Arial" w:cs="Arial"/>
        <w:szCs w:val="16"/>
      </w:rPr>
      <w:fldChar w:fldCharType="separate"/>
    </w:r>
    <w:r w:rsidR="00EA06D0">
      <w:rPr>
        <w:rFonts w:ascii="Arial" w:hAnsi="Arial" w:cs="Arial"/>
        <w:noProof/>
        <w:szCs w:val="16"/>
      </w:rPr>
      <w:t>4</w:t>
    </w:r>
    <w:r w:rsidR="00AE67A0" w:rsidRPr="00772F38">
      <w:rPr>
        <w:rFonts w:ascii="Arial" w:hAnsi="Arial" w:cs="Arial"/>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FB1A5" w14:textId="77777777" w:rsidR="0085435A" w:rsidRDefault="008543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F5139" w14:textId="77777777" w:rsidR="00073B19" w:rsidRDefault="00073B19" w:rsidP="002D0E10">
      <w:r>
        <w:separator/>
      </w:r>
    </w:p>
  </w:footnote>
  <w:footnote w:type="continuationSeparator" w:id="0">
    <w:p w14:paraId="65668F01" w14:textId="77777777" w:rsidR="00073B19" w:rsidRDefault="00073B19" w:rsidP="002D0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D2814" w14:textId="77777777" w:rsidR="0085435A" w:rsidRDefault="008543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493B3" w14:textId="77777777" w:rsidR="00AE67A0" w:rsidRDefault="00850DCA" w:rsidP="008E0C99">
    <w:pPr>
      <w:pStyle w:val="Koptekst"/>
      <w:jc w:val="right"/>
    </w:pPr>
    <w:r w:rsidRPr="00B47ABB">
      <w:rPr>
        <w:noProof/>
        <w:lang w:val="en-US" w:eastAsia="en-US"/>
      </w:rPr>
      <w:drawing>
        <wp:inline distT="0" distB="0" distL="0" distR="0" wp14:anchorId="39088F75" wp14:editId="187441A4">
          <wp:extent cx="895350" cy="1152525"/>
          <wp:effectExtent l="0" t="0" r="0" b="9525"/>
          <wp:docPr id="58" name="Afbeelding 9" descr="LogoKHN_600_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LogoKHN_600_px.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1152525"/>
                  </a:xfrm>
                  <a:prstGeom prst="rect">
                    <a:avLst/>
                  </a:prstGeom>
                  <a:noFill/>
                  <a:ln>
                    <a:noFill/>
                  </a:ln>
                </pic:spPr>
              </pic:pic>
            </a:graphicData>
          </a:graphic>
        </wp:inline>
      </w:drawing>
    </w:r>
  </w:p>
  <w:p w14:paraId="4DB31165" w14:textId="77777777" w:rsidR="00AE67A0" w:rsidRDefault="00AE67A0" w:rsidP="008E0C99">
    <w:pPr>
      <w:pStyle w:val="Koptekst"/>
      <w:jc w:val="right"/>
    </w:pPr>
  </w:p>
  <w:p w14:paraId="69AF2196" w14:textId="77777777" w:rsidR="00AE67A0" w:rsidRPr="008E0C99" w:rsidRDefault="00AE67A0" w:rsidP="008E0C99">
    <w:pPr>
      <w:pStyle w:val="Koptekst"/>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E5FB2" w14:textId="77777777" w:rsidR="00AE67A0" w:rsidRDefault="00471552" w:rsidP="00471552">
    <w:pPr>
      <w:pStyle w:val="Koptekst"/>
      <w:tabs>
        <w:tab w:val="left" w:pos="708"/>
      </w:tabs>
      <w:jc w:val="right"/>
    </w:pPr>
    <w:r>
      <w:t xml:space="preserve">        </w:t>
    </w:r>
    <w:r w:rsidR="00850DCA" w:rsidRPr="00B47ABB">
      <w:rPr>
        <w:noProof/>
        <w:lang w:val="en-US" w:eastAsia="en-US"/>
      </w:rPr>
      <w:drawing>
        <wp:anchor distT="0" distB="0" distL="114300" distR="114300" simplePos="0" relativeHeight="251658752" behindDoc="0" locked="0" layoutInCell="1" allowOverlap="1" wp14:anchorId="3F06E4A7" wp14:editId="067EBDBA">
          <wp:simplePos x="0" y="0"/>
          <wp:positionH relativeFrom="column">
            <wp:posOffset>5137785</wp:posOffset>
          </wp:positionH>
          <wp:positionV relativeFrom="paragraph">
            <wp:posOffset>0</wp:posOffset>
          </wp:positionV>
          <wp:extent cx="896400" cy="1152000"/>
          <wp:effectExtent l="0" t="0" r="0" b="0"/>
          <wp:wrapSquare wrapText="left"/>
          <wp:docPr id="59" name="Afbeelding 1" descr="LogoKHN_600_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KHN_600_px.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6400" cy="115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7A2095" w14:textId="436EA2DF" w:rsidR="00471552" w:rsidRPr="00471552" w:rsidRDefault="00471552" w:rsidP="00471552">
    <w:pPr>
      <w:rPr>
        <w:rFonts w:ascii="Arial" w:hAnsi="Arial" w:cs="Arial"/>
        <w:i/>
        <w:sz w:val="18"/>
        <w:szCs w:val="18"/>
      </w:rPr>
    </w:pPr>
    <w:r w:rsidRPr="00985D8E">
      <w:rPr>
        <w:noProof/>
        <w:lang w:val="en-US" w:eastAsia="en-US"/>
      </w:rPr>
      <mc:AlternateContent>
        <mc:Choice Requires="wps">
          <w:drawing>
            <wp:anchor distT="0" distB="0" distL="114300" distR="114300" simplePos="0" relativeHeight="251660800" behindDoc="0" locked="0" layoutInCell="0" allowOverlap="1" wp14:anchorId="474140FE" wp14:editId="2D67217F">
              <wp:simplePos x="0" y="0"/>
              <wp:positionH relativeFrom="page">
                <wp:posOffset>7200900</wp:posOffset>
              </wp:positionH>
              <wp:positionV relativeFrom="margin">
                <wp:posOffset>1807845</wp:posOffset>
              </wp:positionV>
              <wp:extent cx="122555" cy="6674485"/>
              <wp:effectExtent l="9525" t="7620" r="10795" b="1397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6674485"/>
                      </a:xfrm>
                      <a:prstGeom prst="rect">
                        <a:avLst/>
                      </a:prstGeom>
                      <a:solidFill>
                        <a:srgbClr val="FFFFFF">
                          <a:alpha val="8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687CDB14" w14:textId="77777777" w:rsidR="00471552" w:rsidRDefault="00471552" w:rsidP="00471552">
                          <w:pPr>
                            <w:rPr>
                              <w:rFonts w:ascii="Museo 300" w:hAnsi="Museo 300"/>
                              <w:smallCaps/>
                              <w:color w:val="004E8F"/>
                              <w:sz w:val="12"/>
                              <w:szCs w:val="100"/>
                            </w:rPr>
                          </w:pPr>
                          <w:r>
                            <w:rPr>
                              <w:rFonts w:ascii="Museo 300" w:hAnsi="Museo 300"/>
                              <w:smallCaps/>
                              <w:color w:val="004E8F"/>
                              <w:sz w:val="12"/>
                              <w:szCs w:val="100"/>
                            </w:rPr>
                            <w:t>ROYAL DUTCH TRADE ASSOCIATION FOR THE HOTEL AND CATERING INDUSTRY ‘HORECA NEDERLAND’</w:t>
                          </w:r>
                        </w:p>
                      </w:txbxContent>
                    </wps:txbx>
                    <wps:bodyPr rot="0" vert="vert270" wrap="square" lIns="9144" tIns="91440" rIns="9144" bIns="9144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474140FE" id="Rectangle 1" o:spid="_x0000_s1026" style="position:absolute;margin-left:567pt;margin-top:142.35pt;width:9.65pt;height:525.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" o:allowincell="f" strokecolor="white" strokeweight="1pt">
              <v:fill opacity="52428f"/>
              <v:shadow color="#d8d8d8" offset="3pt,3pt"/>
              <v:textbox style="layout-flow:vertical;mso-layout-flow-alt:bottom-to-top" inset=".72pt,7.2pt,.72pt,7.2pt">
                <w:txbxContent>
                  <w:p w14:paraId="687CDB14" w14:textId="77777777" w:rsidR="00471552" w:rsidRDefault="00471552" w:rsidP="00471552">
                    <w:pPr>
                      <w:rPr>
                        <w:rFonts w:ascii="Museo 300" w:hAnsi="Museo 300"/>
                        <w:smallCaps/>
                        <w:color w:val="004E8F"/>
                        <w:sz w:val="12"/>
                        <w:szCs w:val="100"/>
                      </w:rPr>
                    </w:pPr>
                    <w:r>
                      <w:rPr>
                        <w:rFonts w:ascii="Museo 300" w:hAnsi="Museo 300"/>
                        <w:smallCaps/>
                        <w:color w:val="004E8F"/>
                        <w:sz w:val="12"/>
                        <w:szCs w:val="100"/>
                      </w:rPr>
                      <w:t>ROYAL DUTCH TRADE ASSOCIATION FOR THE HOTEL AND CATERING INDUSTRY ‘HORECA NEDERLAND’</w:t>
                    </w:r>
                  </w:p>
                </w:txbxContent>
              </v:textbox>
              <w10:wrap anchorx="page" anchory="margin"/>
            </v:rect>
          </w:pict>
        </mc:Fallback>
      </mc:AlternateContent>
    </w:r>
    <w:r>
      <w:t>This information was compiled with the utmost care.</w:t>
    </w:r>
    <w:r>
      <w:rPr>
        <w:rFonts w:ascii="Arial" w:hAnsi="Arial"/>
        <w:i/>
        <w:sz w:val="18"/>
        <w:szCs w:val="18"/>
      </w:rPr>
      <w:t xml:space="preserve"> However, </w:t>
    </w:r>
    <w:proofErr w:type="spellStart"/>
    <w:r>
      <w:rPr>
        <w:rFonts w:ascii="Arial" w:hAnsi="Arial"/>
        <w:i/>
        <w:sz w:val="18"/>
        <w:szCs w:val="18"/>
      </w:rPr>
      <w:t>Koninklijke</w:t>
    </w:r>
    <w:proofErr w:type="spellEnd"/>
    <w:r>
      <w:rPr>
        <w:rFonts w:ascii="Arial" w:hAnsi="Arial"/>
        <w:i/>
        <w:sz w:val="18"/>
        <w:szCs w:val="18"/>
      </w:rPr>
      <w:t xml:space="preserve"> Horeca Nederland does not accept any liability for its content. Please consult the </w:t>
    </w:r>
    <w:r w:rsidR="00C73AA3">
      <w:rPr>
        <w:rFonts w:ascii="Arial" w:hAnsi="Arial"/>
        <w:i/>
        <w:sz w:val="18"/>
        <w:szCs w:val="18"/>
      </w:rPr>
      <w:t>d</w:t>
    </w:r>
    <w:r>
      <w:rPr>
        <w:rFonts w:ascii="Arial" w:hAnsi="Arial"/>
        <w:i/>
        <w:sz w:val="18"/>
        <w:szCs w:val="18"/>
      </w:rPr>
      <w:t xml:space="preserve">epartment </w:t>
    </w:r>
    <w:r w:rsidR="00C73AA3">
      <w:rPr>
        <w:rFonts w:ascii="Arial" w:hAnsi="Arial"/>
        <w:i/>
        <w:sz w:val="18"/>
        <w:szCs w:val="18"/>
      </w:rPr>
      <w:t xml:space="preserve">KHN Advies </w:t>
    </w:r>
    <w:r>
      <w:rPr>
        <w:rFonts w:ascii="Arial" w:hAnsi="Arial"/>
        <w:i/>
        <w:sz w:val="18"/>
        <w:szCs w:val="18"/>
      </w:rPr>
      <w:t>in case of any uncertainties or adjustments.</w:t>
    </w:r>
  </w:p>
  <w:p w14:paraId="7B40C3B3" w14:textId="77777777" w:rsidR="00AE67A0" w:rsidRPr="008E0C99" w:rsidRDefault="00AE67A0" w:rsidP="008E0C99">
    <w:pPr>
      <w:pStyle w:val="Koptekst"/>
      <w:tabs>
        <w:tab w:val="left" w:pos="70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56DD"/>
    <w:multiLevelType w:val="hybridMultilevel"/>
    <w:tmpl w:val="475ABFE6"/>
    <w:lvl w:ilvl="0" w:tplc="E494C81E">
      <w:start w:val="1"/>
      <w:numFmt w:val="decimal"/>
      <w:lvlText w:val="%1."/>
      <w:lvlJc w:val="left"/>
      <w:pPr>
        <w:tabs>
          <w:tab w:val="num" w:pos="450"/>
        </w:tabs>
        <w:ind w:left="450" w:hanging="360"/>
      </w:pPr>
      <w:rPr>
        <w:b w:val="0"/>
      </w:rPr>
    </w:lvl>
    <w:lvl w:ilvl="1" w:tplc="682E273C">
      <w:numFmt w:val="bullet"/>
      <w:lvlText w:val="-"/>
      <w:lvlJc w:val="left"/>
      <w:pPr>
        <w:tabs>
          <w:tab w:val="num" w:pos="1080"/>
        </w:tabs>
        <w:ind w:left="1080" w:hanging="360"/>
      </w:pPr>
      <w:rPr>
        <w:rFonts w:ascii="Arial" w:eastAsia="Times New Roman" w:hAnsi="Arial" w:cs="Arial"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15:restartNumberingAfterBreak="0">
    <w:nsid w:val="0C677275"/>
    <w:multiLevelType w:val="multilevel"/>
    <w:tmpl w:val="2F06457A"/>
    <w:styleLink w:val="Nummering1-a-i"/>
    <w:lvl w:ilvl="0">
      <w:start w:val="1"/>
      <w:numFmt w:val="decimal"/>
      <w:pStyle w:val="Nummering1"/>
      <w:lvlText w:val="%1."/>
      <w:lvlJc w:val="left"/>
      <w:pPr>
        <w:tabs>
          <w:tab w:val="num" w:pos="425"/>
        </w:tabs>
        <w:ind w:left="425" w:hanging="425"/>
      </w:pPr>
      <w:rPr>
        <w:rFonts w:hint="default"/>
      </w:rPr>
    </w:lvl>
    <w:lvl w:ilvl="1">
      <w:start w:val="1"/>
      <w:numFmt w:val="lowerLetter"/>
      <w:pStyle w:val="Nummeringa"/>
      <w:lvlText w:val="%2."/>
      <w:lvlJc w:val="left"/>
      <w:pPr>
        <w:ind w:left="850" w:hanging="425"/>
      </w:pPr>
      <w:rPr>
        <w:rFonts w:hint="default"/>
      </w:rPr>
    </w:lvl>
    <w:lvl w:ilvl="2">
      <w:start w:val="1"/>
      <w:numFmt w:val="lowerRoman"/>
      <w:pStyle w:val="Nummeringi"/>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 w15:restartNumberingAfterBreak="0">
    <w:nsid w:val="10053539"/>
    <w:multiLevelType w:val="multilevel"/>
    <w:tmpl w:val="BB10DCE6"/>
    <w:styleLink w:val="Opsomming123"/>
    <w:lvl w:ilvl="0">
      <w:start w:val="1"/>
      <w:numFmt w:val="bullet"/>
      <w:pStyle w:val="Opsomming1"/>
      <w:lvlText w:val=""/>
      <w:lvlJc w:val="left"/>
      <w:pPr>
        <w:tabs>
          <w:tab w:val="num" w:pos="425"/>
        </w:tabs>
        <w:ind w:left="425" w:hanging="425"/>
      </w:pPr>
      <w:rPr>
        <w:rFonts w:ascii="Wingdings" w:hAnsi="Wingdings" w:hint="default"/>
        <w:color w:val="auto"/>
      </w:rPr>
    </w:lvl>
    <w:lvl w:ilvl="1">
      <w:start w:val="1"/>
      <w:numFmt w:val="bullet"/>
      <w:pStyle w:val="Opsomming2"/>
      <w:lvlText w:val=""/>
      <w:lvlJc w:val="left"/>
      <w:pPr>
        <w:tabs>
          <w:tab w:val="num" w:pos="850"/>
        </w:tabs>
        <w:ind w:left="850" w:hanging="425"/>
      </w:pPr>
      <w:rPr>
        <w:rFonts w:ascii="Symbol" w:hAnsi="Symbol" w:hint="default"/>
        <w:color w:val="auto"/>
      </w:rPr>
    </w:lvl>
    <w:lvl w:ilvl="2">
      <w:start w:val="1"/>
      <w:numFmt w:val="bullet"/>
      <w:pStyle w:val="Opsomming3"/>
      <w:lvlText w:val="-"/>
      <w:lvlJc w:val="left"/>
      <w:pPr>
        <w:tabs>
          <w:tab w:val="num" w:pos="1275"/>
        </w:tabs>
        <w:ind w:left="1275" w:hanging="425"/>
      </w:pPr>
      <w:rPr>
        <w:rFonts w:ascii="Arial" w:hAnsi="Arial" w:hint="default"/>
        <w:color w:val="auto"/>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 w15:restartNumberingAfterBreak="0">
    <w:nsid w:val="22E96DEE"/>
    <w:multiLevelType w:val="hybridMultilevel"/>
    <w:tmpl w:val="19CCEB46"/>
    <w:lvl w:ilvl="0" w:tplc="F6863552">
      <w:start w:val="1"/>
      <w:numFmt w:val="upperRoman"/>
      <w:lvlText w:val="%1."/>
      <w:lvlJc w:val="left"/>
      <w:pPr>
        <w:tabs>
          <w:tab w:val="num" w:pos="810"/>
        </w:tabs>
        <w:ind w:left="810" w:hanging="720"/>
      </w:pPr>
      <w:rPr>
        <w:rFonts w:hint="default"/>
      </w:rPr>
    </w:lvl>
    <w:lvl w:ilvl="1" w:tplc="04130019" w:tentative="1">
      <w:start w:val="1"/>
      <w:numFmt w:val="lowerLetter"/>
      <w:lvlText w:val="%2."/>
      <w:lvlJc w:val="left"/>
      <w:pPr>
        <w:tabs>
          <w:tab w:val="num" w:pos="1170"/>
        </w:tabs>
        <w:ind w:left="1170" w:hanging="360"/>
      </w:pPr>
    </w:lvl>
    <w:lvl w:ilvl="2" w:tplc="0413001B" w:tentative="1">
      <w:start w:val="1"/>
      <w:numFmt w:val="lowerRoman"/>
      <w:lvlText w:val="%3."/>
      <w:lvlJc w:val="right"/>
      <w:pPr>
        <w:tabs>
          <w:tab w:val="num" w:pos="1890"/>
        </w:tabs>
        <w:ind w:left="1890" w:hanging="180"/>
      </w:pPr>
    </w:lvl>
    <w:lvl w:ilvl="3" w:tplc="0413000F" w:tentative="1">
      <w:start w:val="1"/>
      <w:numFmt w:val="decimal"/>
      <w:lvlText w:val="%4."/>
      <w:lvlJc w:val="left"/>
      <w:pPr>
        <w:tabs>
          <w:tab w:val="num" w:pos="2610"/>
        </w:tabs>
        <w:ind w:left="2610" w:hanging="360"/>
      </w:pPr>
    </w:lvl>
    <w:lvl w:ilvl="4" w:tplc="04130019" w:tentative="1">
      <w:start w:val="1"/>
      <w:numFmt w:val="lowerLetter"/>
      <w:lvlText w:val="%5."/>
      <w:lvlJc w:val="left"/>
      <w:pPr>
        <w:tabs>
          <w:tab w:val="num" w:pos="3330"/>
        </w:tabs>
        <w:ind w:left="3330" w:hanging="360"/>
      </w:pPr>
    </w:lvl>
    <w:lvl w:ilvl="5" w:tplc="0413001B" w:tentative="1">
      <w:start w:val="1"/>
      <w:numFmt w:val="lowerRoman"/>
      <w:lvlText w:val="%6."/>
      <w:lvlJc w:val="right"/>
      <w:pPr>
        <w:tabs>
          <w:tab w:val="num" w:pos="4050"/>
        </w:tabs>
        <w:ind w:left="4050" w:hanging="180"/>
      </w:pPr>
    </w:lvl>
    <w:lvl w:ilvl="6" w:tplc="0413000F" w:tentative="1">
      <w:start w:val="1"/>
      <w:numFmt w:val="decimal"/>
      <w:lvlText w:val="%7."/>
      <w:lvlJc w:val="left"/>
      <w:pPr>
        <w:tabs>
          <w:tab w:val="num" w:pos="4770"/>
        </w:tabs>
        <w:ind w:left="4770" w:hanging="360"/>
      </w:pPr>
    </w:lvl>
    <w:lvl w:ilvl="7" w:tplc="04130019" w:tentative="1">
      <w:start w:val="1"/>
      <w:numFmt w:val="lowerLetter"/>
      <w:lvlText w:val="%8."/>
      <w:lvlJc w:val="left"/>
      <w:pPr>
        <w:tabs>
          <w:tab w:val="num" w:pos="5490"/>
        </w:tabs>
        <w:ind w:left="5490" w:hanging="360"/>
      </w:pPr>
    </w:lvl>
    <w:lvl w:ilvl="8" w:tplc="0413001B" w:tentative="1">
      <w:start w:val="1"/>
      <w:numFmt w:val="lowerRoman"/>
      <w:lvlText w:val="%9."/>
      <w:lvlJc w:val="right"/>
      <w:pPr>
        <w:tabs>
          <w:tab w:val="num" w:pos="6210"/>
        </w:tabs>
        <w:ind w:left="6210" w:hanging="180"/>
      </w:pPr>
    </w:lvl>
  </w:abstractNum>
  <w:abstractNum w:abstractNumId="4" w15:restartNumberingAfterBreak="0">
    <w:nsid w:val="23B75428"/>
    <w:multiLevelType w:val="hybridMultilevel"/>
    <w:tmpl w:val="B4FCD1AA"/>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3883466A"/>
    <w:multiLevelType w:val="hybridMultilevel"/>
    <w:tmpl w:val="410AA6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C36719C"/>
    <w:multiLevelType w:val="hybridMultilevel"/>
    <w:tmpl w:val="CD105E90"/>
    <w:lvl w:ilvl="0" w:tplc="BCB29172">
      <w:start w:val="1"/>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cs="Times New Roman" w:hint="default"/>
      </w:rPr>
    </w:lvl>
    <w:lvl w:ilvl="3" w:tplc="04130001">
      <w:start w:val="1"/>
      <w:numFmt w:val="bullet"/>
      <w:lvlText w:val=""/>
      <w:lvlJc w:val="left"/>
      <w:pPr>
        <w:tabs>
          <w:tab w:val="num" w:pos="2520"/>
        </w:tabs>
        <w:ind w:left="2520" w:hanging="360"/>
      </w:pPr>
      <w:rPr>
        <w:rFonts w:ascii="Symbol" w:hAnsi="Symbol" w:cs="Times New Roman"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cs="Times New Roman" w:hint="default"/>
      </w:rPr>
    </w:lvl>
    <w:lvl w:ilvl="6" w:tplc="04130001">
      <w:start w:val="1"/>
      <w:numFmt w:val="bullet"/>
      <w:lvlText w:val=""/>
      <w:lvlJc w:val="left"/>
      <w:pPr>
        <w:tabs>
          <w:tab w:val="num" w:pos="4680"/>
        </w:tabs>
        <w:ind w:left="4680" w:hanging="360"/>
      </w:pPr>
      <w:rPr>
        <w:rFonts w:ascii="Symbol" w:hAnsi="Symbol" w:cs="Times New Roman"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cs="Times New Roman" w:hint="default"/>
      </w:rPr>
    </w:lvl>
  </w:abstractNum>
  <w:abstractNum w:abstractNumId="7" w15:restartNumberingAfterBreak="0">
    <w:nsid w:val="62CD1E19"/>
    <w:multiLevelType w:val="multilevel"/>
    <w:tmpl w:val="ED86EF7E"/>
    <w:lvl w:ilvl="0">
      <w:start w:val="1"/>
      <w:numFmt w:val="decimal"/>
      <w:lvlText w:val="%1."/>
      <w:lvlJc w:val="left"/>
      <w:pPr>
        <w:tabs>
          <w:tab w:val="num" w:pos="425"/>
        </w:tabs>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72724D4F"/>
    <w:multiLevelType w:val="multilevel"/>
    <w:tmpl w:val="BB10DCE6"/>
    <w:numStyleLink w:val="Opsomming123"/>
  </w:abstractNum>
  <w:abstractNum w:abstractNumId="9" w15:restartNumberingAfterBreak="0">
    <w:nsid w:val="78D01EB5"/>
    <w:multiLevelType w:val="hybridMultilevel"/>
    <w:tmpl w:val="99C6B076"/>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num w:numId="1" w16cid:durableId="495850091">
    <w:abstractNumId w:val="7"/>
  </w:num>
  <w:num w:numId="2" w16cid:durableId="1735272261">
    <w:abstractNumId w:val="7"/>
  </w:num>
  <w:num w:numId="3" w16cid:durableId="1651518707">
    <w:abstractNumId w:val="7"/>
  </w:num>
  <w:num w:numId="4" w16cid:durableId="1829244497">
    <w:abstractNumId w:val="1"/>
  </w:num>
  <w:num w:numId="5" w16cid:durableId="2049907990">
    <w:abstractNumId w:val="8"/>
  </w:num>
  <w:num w:numId="6" w16cid:durableId="38553026">
    <w:abstractNumId w:val="2"/>
  </w:num>
  <w:num w:numId="7" w16cid:durableId="1101412717">
    <w:abstractNumId w:val="8"/>
  </w:num>
  <w:num w:numId="8" w16cid:durableId="348215855">
    <w:abstractNumId w:val="8"/>
  </w:num>
  <w:num w:numId="9" w16cid:durableId="1184825916">
    <w:abstractNumId w:val="1"/>
  </w:num>
  <w:num w:numId="10" w16cid:durableId="1078361613">
    <w:abstractNumId w:val="1"/>
  </w:num>
  <w:num w:numId="11" w16cid:durableId="626854544">
    <w:abstractNumId w:val="1"/>
  </w:num>
  <w:num w:numId="12" w16cid:durableId="594435839">
    <w:abstractNumId w:val="8"/>
  </w:num>
  <w:num w:numId="13" w16cid:durableId="1051152861">
    <w:abstractNumId w:val="8"/>
  </w:num>
  <w:num w:numId="14" w16cid:durableId="203254139">
    <w:abstractNumId w:val="8"/>
  </w:num>
  <w:num w:numId="15" w16cid:durableId="176241404">
    <w:abstractNumId w:val="0"/>
  </w:num>
  <w:num w:numId="16" w16cid:durableId="1521506232">
    <w:abstractNumId w:val="3"/>
  </w:num>
  <w:num w:numId="17" w16cid:durableId="12876169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18847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1443382">
    <w:abstractNumId w:val="6"/>
  </w:num>
  <w:num w:numId="20" w16cid:durableId="1973169322">
    <w:abstractNumId w:val="4"/>
  </w:num>
  <w:num w:numId="21" w16cid:durableId="17509278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5"/>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476"/>
    <w:rsid w:val="00006FD4"/>
    <w:rsid w:val="0000767A"/>
    <w:rsid w:val="00011D42"/>
    <w:rsid w:val="00017A86"/>
    <w:rsid w:val="00034859"/>
    <w:rsid w:val="000348A2"/>
    <w:rsid w:val="00042E29"/>
    <w:rsid w:val="0006535F"/>
    <w:rsid w:val="00070315"/>
    <w:rsid w:val="000707DD"/>
    <w:rsid w:val="00073490"/>
    <w:rsid w:val="00073B19"/>
    <w:rsid w:val="00087209"/>
    <w:rsid w:val="00093EA6"/>
    <w:rsid w:val="00095C9A"/>
    <w:rsid w:val="000A1E59"/>
    <w:rsid w:val="000C35AF"/>
    <w:rsid w:val="000D1D63"/>
    <w:rsid w:val="000E1690"/>
    <w:rsid w:val="000E54A0"/>
    <w:rsid w:val="00120373"/>
    <w:rsid w:val="00120B94"/>
    <w:rsid w:val="0013004C"/>
    <w:rsid w:val="001360A2"/>
    <w:rsid w:val="001371AE"/>
    <w:rsid w:val="001420C1"/>
    <w:rsid w:val="00151EB9"/>
    <w:rsid w:val="00152673"/>
    <w:rsid w:val="00165E60"/>
    <w:rsid w:val="00175661"/>
    <w:rsid w:val="00176476"/>
    <w:rsid w:val="0019449E"/>
    <w:rsid w:val="001A4084"/>
    <w:rsid w:val="001A758D"/>
    <w:rsid w:val="001B09C6"/>
    <w:rsid w:val="001B3838"/>
    <w:rsid w:val="001C74FB"/>
    <w:rsid w:val="001E7F27"/>
    <w:rsid w:val="001F6DCB"/>
    <w:rsid w:val="0021526A"/>
    <w:rsid w:val="002327E9"/>
    <w:rsid w:val="002417AB"/>
    <w:rsid w:val="002432D8"/>
    <w:rsid w:val="0024584A"/>
    <w:rsid w:val="00270C89"/>
    <w:rsid w:val="00272D3D"/>
    <w:rsid w:val="002760AA"/>
    <w:rsid w:val="00282F71"/>
    <w:rsid w:val="00285460"/>
    <w:rsid w:val="0029229F"/>
    <w:rsid w:val="002A2881"/>
    <w:rsid w:val="002A5577"/>
    <w:rsid w:val="002B0183"/>
    <w:rsid w:val="002B0C79"/>
    <w:rsid w:val="002B277F"/>
    <w:rsid w:val="002C57C9"/>
    <w:rsid w:val="002D0E10"/>
    <w:rsid w:val="002D4A72"/>
    <w:rsid w:val="002D5842"/>
    <w:rsid w:val="002E1D47"/>
    <w:rsid w:val="002E376F"/>
    <w:rsid w:val="002E5C0E"/>
    <w:rsid w:val="0030227A"/>
    <w:rsid w:val="00312A03"/>
    <w:rsid w:val="00322A36"/>
    <w:rsid w:val="0032388F"/>
    <w:rsid w:val="003254D2"/>
    <w:rsid w:val="003410E9"/>
    <w:rsid w:val="00360692"/>
    <w:rsid w:val="003668DE"/>
    <w:rsid w:val="003720DD"/>
    <w:rsid w:val="00374408"/>
    <w:rsid w:val="003E1914"/>
    <w:rsid w:val="003F7EEF"/>
    <w:rsid w:val="004068CB"/>
    <w:rsid w:val="00411869"/>
    <w:rsid w:val="00414C00"/>
    <w:rsid w:val="0044100E"/>
    <w:rsid w:val="00443590"/>
    <w:rsid w:val="00445130"/>
    <w:rsid w:val="004634D8"/>
    <w:rsid w:val="00470AD9"/>
    <w:rsid w:val="00471146"/>
    <w:rsid w:val="00471552"/>
    <w:rsid w:val="004949BF"/>
    <w:rsid w:val="004970B3"/>
    <w:rsid w:val="004A5B40"/>
    <w:rsid w:val="004A6201"/>
    <w:rsid w:val="004B10D9"/>
    <w:rsid w:val="004B50FC"/>
    <w:rsid w:val="004F0C97"/>
    <w:rsid w:val="004F687A"/>
    <w:rsid w:val="00505BE0"/>
    <w:rsid w:val="0050610D"/>
    <w:rsid w:val="00520D36"/>
    <w:rsid w:val="0053137D"/>
    <w:rsid w:val="0053760E"/>
    <w:rsid w:val="00545419"/>
    <w:rsid w:val="005471DE"/>
    <w:rsid w:val="00564AAA"/>
    <w:rsid w:val="0056781B"/>
    <w:rsid w:val="005760C9"/>
    <w:rsid w:val="0057788D"/>
    <w:rsid w:val="00582895"/>
    <w:rsid w:val="005A0320"/>
    <w:rsid w:val="005E4457"/>
    <w:rsid w:val="00607CDE"/>
    <w:rsid w:val="00610FA8"/>
    <w:rsid w:val="00615DF0"/>
    <w:rsid w:val="00616E0B"/>
    <w:rsid w:val="0062512B"/>
    <w:rsid w:val="0063080A"/>
    <w:rsid w:val="00630C47"/>
    <w:rsid w:val="006332C1"/>
    <w:rsid w:val="00643D72"/>
    <w:rsid w:val="00665C20"/>
    <w:rsid w:val="00666CD8"/>
    <w:rsid w:val="00667AAC"/>
    <w:rsid w:val="00671245"/>
    <w:rsid w:val="00674C87"/>
    <w:rsid w:val="00675CA9"/>
    <w:rsid w:val="00684B14"/>
    <w:rsid w:val="00686027"/>
    <w:rsid w:val="006904F7"/>
    <w:rsid w:val="006B6684"/>
    <w:rsid w:val="006C204E"/>
    <w:rsid w:val="006D2DFE"/>
    <w:rsid w:val="006E0E3C"/>
    <w:rsid w:val="006E544A"/>
    <w:rsid w:val="007002DE"/>
    <w:rsid w:val="00701363"/>
    <w:rsid w:val="007136C1"/>
    <w:rsid w:val="007161B6"/>
    <w:rsid w:val="007277EC"/>
    <w:rsid w:val="00744A56"/>
    <w:rsid w:val="007465A9"/>
    <w:rsid w:val="00764C0F"/>
    <w:rsid w:val="007676A5"/>
    <w:rsid w:val="00772F38"/>
    <w:rsid w:val="007741EA"/>
    <w:rsid w:val="00780E5E"/>
    <w:rsid w:val="007822EB"/>
    <w:rsid w:val="007A3DEB"/>
    <w:rsid w:val="007A5A52"/>
    <w:rsid w:val="007B6AFD"/>
    <w:rsid w:val="007D42EE"/>
    <w:rsid w:val="007D502D"/>
    <w:rsid w:val="007E674B"/>
    <w:rsid w:val="007F7D5E"/>
    <w:rsid w:val="00812917"/>
    <w:rsid w:val="00822E34"/>
    <w:rsid w:val="00833037"/>
    <w:rsid w:val="00846D2E"/>
    <w:rsid w:val="00850DCA"/>
    <w:rsid w:val="0085435A"/>
    <w:rsid w:val="008554F4"/>
    <w:rsid w:val="0085656A"/>
    <w:rsid w:val="008758FF"/>
    <w:rsid w:val="00876476"/>
    <w:rsid w:val="00891FB7"/>
    <w:rsid w:val="008B0C76"/>
    <w:rsid w:val="008E0C99"/>
    <w:rsid w:val="008E41D0"/>
    <w:rsid w:val="008F7E1B"/>
    <w:rsid w:val="009501F4"/>
    <w:rsid w:val="00950770"/>
    <w:rsid w:val="00960338"/>
    <w:rsid w:val="00972235"/>
    <w:rsid w:val="009744ED"/>
    <w:rsid w:val="0097563E"/>
    <w:rsid w:val="009761D0"/>
    <w:rsid w:val="00985051"/>
    <w:rsid w:val="00985D8E"/>
    <w:rsid w:val="009922F4"/>
    <w:rsid w:val="009D472D"/>
    <w:rsid w:val="009E4776"/>
    <w:rsid w:val="009F4997"/>
    <w:rsid w:val="009F6980"/>
    <w:rsid w:val="00A037E2"/>
    <w:rsid w:val="00A064FD"/>
    <w:rsid w:val="00A217A4"/>
    <w:rsid w:val="00A23147"/>
    <w:rsid w:val="00A23CED"/>
    <w:rsid w:val="00A3214A"/>
    <w:rsid w:val="00A40AC3"/>
    <w:rsid w:val="00A4159E"/>
    <w:rsid w:val="00A561BD"/>
    <w:rsid w:val="00A6307C"/>
    <w:rsid w:val="00A67383"/>
    <w:rsid w:val="00A74F6F"/>
    <w:rsid w:val="00A83205"/>
    <w:rsid w:val="00AA112D"/>
    <w:rsid w:val="00AA69A4"/>
    <w:rsid w:val="00AB7F87"/>
    <w:rsid w:val="00AD2706"/>
    <w:rsid w:val="00AE000F"/>
    <w:rsid w:val="00AE67A0"/>
    <w:rsid w:val="00AF5B3D"/>
    <w:rsid w:val="00AF7602"/>
    <w:rsid w:val="00B16E46"/>
    <w:rsid w:val="00B17D00"/>
    <w:rsid w:val="00B2572E"/>
    <w:rsid w:val="00B47ABB"/>
    <w:rsid w:val="00B635F2"/>
    <w:rsid w:val="00B7252B"/>
    <w:rsid w:val="00B765FD"/>
    <w:rsid w:val="00BA4B29"/>
    <w:rsid w:val="00BA7963"/>
    <w:rsid w:val="00BC0A4B"/>
    <w:rsid w:val="00BC4247"/>
    <w:rsid w:val="00BE14DE"/>
    <w:rsid w:val="00BE349F"/>
    <w:rsid w:val="00BE4AAF"/>
    <w:rsid w:val="00BF33D1"/>
    <w:rsid w:val="00C061E9"/>
    <w:rsid w:val="00C11433"/>
    <w:rsid w:val="00C15762"/>
    <w:rsid w:val="00C24C46"/>
    <w:rsid w:val="00C33E07"/>
    <w:rsid w:val="00C528FF"/>
    <w:rsid w:val="00C64B60"/>
    <w:rsid w:val="00C73AA3"/>
    <w:rsid w:val="00CE0275"/>
    <w:rsid w:val="00D07BB0"/>
    <w:rsid w:val="00D25423"/>
    <w:rsid w:val="00D34146"/>
    <w:rsid w:val="00D36896"/>
    <w:rsid w:val="00D37F29"/>
    <w:rsid w:val="00D44ADA"/>
    <w:rsid w:val="00D51BDC"/>
    <w:rsid w:val="00D55618"/>
    <w:rsid w:val="00D55BE7"/>
    <w:rsid w:val="00D64C02"/>
    <w:rsid w:val="00D70EEF"/>
    <w:rsid w:val="00D83277"/>
    <w:rsid w:val="00D840EB"/>
    <w:rsid w:val="00DA136B"/>
    <w:rsid w:val="00DA3A9E"/>
    <w:rsid w:val="00DB1722"/>
    <w:rsid w:val="00DB4537"/>
    <w:rsid w:val="00DB75C8"/>
    <w:rsid w:val="00DC36DD"/>
    <w:rsid w:val="00DD07B1"/>
    <w:rsid w:val="00DD7009"/>
    <w:rsid w:val="00DF2097"/>
    <w:rsid w:val="00DF5D62"/>
    <w:rsid w:val="00E066A2"/>
    <w:rsid w:val="00E262EC"/>
    <w:rsid w:val="00E32F7C"/>
    <w:rsid w:val="00E43306"/>
    <w:rsid w:val="00E44D38"/>
    <w:rsid w:val="00E45CF9"/>
    <w:rsid w:val="00E552CA"/>
    <w:rsid w:val="00E55651"/>
    <w:rsid w:val="00E626B7"/>
    <w:rsid w:val="00E86602"/>
    <w:rsid w:val="00EA06D0"/>
    <w:rsid w:val="00EA78CA"/>
    <w:rsid w:val="00EC6C34"/>
    <w:rsid w:val="00ED051A"/>
    <w:rsid w:val="00ED40D4"/>
    <w:rsid w:val="00F0766F"/>
    <w:rsid w:val="00F22965"/>
    <w:rsid w:val="00F24FF4"/>
    <w:rsid w:val="00F30BE9"/>
    <w:rsid w:val="00F3123D"/>
    <w:rsid w:val="00F33051"/>
    <w:rsid w:val="00F36403"/>
    <w:rsid w:val="00F36949"/>
    <w:rsid w:val="00F417B2"/>
    <w:rsid w:val="00F439FC"/>
    <w:rsid w:val="00F6677C"/>
    <w:rsid w:val="00F67BFE"/>
    <w:rsid w:val="00F73B1C"/>
    <w:rsid w:val="00F847F5"/>
    <w:rsid w:val="00F97270"/>
    <w:rsid w:val="00FA5562"/>
    <w:rsid w:val="00FB05E3"/>
    <w:rsid w:val="00FB2E32"/>
    <w:rsid w:val="00FC2C67"/>
    <w:rsid w:val="00FF31AF"/>
    <w:rsid w:val="00FF4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1F912F9D"/>
  <w15:chartTrackingRefBased/>
  <w15:docId w15:val="{91D4F121-1E13-4175-B551-1445E1369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635F2"/>
    <w:pPr>
      <w:widowControl w:val="0"/>
      <w:overflowPunct w:val="0"/>
      <w:autoSpaceDE w:val="0"/>
      <w:autoSpaceDN w:val="0"/>
      <w:adjustRightInd w:val="0"/>
    </w:pPr>
    <w:rPr>
      <w:rFonts w:ascii="Courier New" w:eastAsia="Times New Roman" w:hAnsi="Courier New"/>
      <w:sz w:val="24"/>
    </w:rPr>
  </w:style>
  <w:style w:type="paragraph" w:styleId="Kop1">
    <w:name w:val="heading 1"/>
    <w:basedOn w:val="Standaard"/>
    <w:next w:val="Standaard"/>
    <w:link w:val="Kop1Char"/>
    <w:qFormat/>
    <w:rsid w:val="007136C1"/>
    <w:pPr>
      <w:keepNext/>
      <w:keepLines/>
      <w:pageBreakBefore/>
      <w:spacing w:before="480"/>
      <w:outlineLvl w:val="0"/>
    </w:pPr>
    <w:rPr>
      <w:b/>
      <w:bCs/>
      <w:szCs w:val="28"/>
    </w:rPr>
  </w:style>
  <w:style w:type="paragraph" w:styleId="Kop2">
    <w:name w:val="heading 2"/>
    <w:basedOn w:val="Standaard"/>
    <w:next w:val="Standaard"/>
    <w:link w:val="Kop2Char"/>
    <w:qFormat/>
    <w:rsid w:val="00120B94"/>
    <w:pPr>
      <w:keepNext/>
      <w:keepLines/>
      <w:spacing w:before="200"/>
      <w:outlineLvl w:val="1"/>
    </w:pPr>
    <w:rPr>
      <w:b/>
      <w:bCs/>
      <w:szCs w:val="26"/>
    </w:rPr>
  </w:style>
  <w:style w:type="paragraph" w:styleId="Kop3">
    <w:name w:val="heading 3"/>
    <w:basedOn w:val="Standaard"/>
    <w:next w:val="Standaard"/>
    <w:link w:val="Kop3Char"/>
    <w:qFormat/>
    <w:rsid w:val="00120B94"/>
    <w:pPr>
      <w:keepNext/>
      <w:keepLines/>
      <w:spacing w:before="200"/>
      <w:outlineLvl w:val="2"/>
    </w:pPr>
    <w:rPr>
      <w:bCs/>
      <w:i/>
      <w:szCs w:val="21"/>
    </w:rPr>
  </w:style>
  <w:style w:type="paragraph" w:styleId="Kop4">
    <w:name w:val="heading 4"/>
    <w:basedOn w:val="Standaard"/>
    <w:next w:val="Standaard"/>
    <w:link w:val="Kop4Char"/>
    <w:uiPriority w:val="9"/>
    <w:semiHidden/>
    <w:unhideWhenUsed/>
    <w:rsid w:val="00D840EB"/>
    <w:pPr>
      <w:keepNext/>
      <w:keepLines/>
      <w:spacing w:before="200"/>
      <w:outlineLvl w:val="3"/>
    </w:pPr>
    <w:rPr>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7136C1"/>
    <w:rPr>
      <w:rFonts w:ascii="Arial" w:eastAsia="Times New Roman" w:hAnsi="Arial" w:cs="Times New Roman"/>
      <w:b/>
      <w:bCs/>
      <w:sz w:val="24"/>
      <w:szCs w:val="28"/>
      <w:lang w:val="en-GB"/>
    </w:rPr>
  </w:style>
  <w:style w:type="paragraph" w:customStyle="1" w:styleId="Bijlage">
    <w:name w:val="Bijlage"/>
    <w:basedOn w:val="Kop1"/>
    <w:next w:val="Standaard"/>
    <w:qFormat/>
    <w:rsid w:val="00950770"/>
  </w:style>
  <w:style w:type="table" w:styleId="Eigentijdsetabel">
    <w:name w:val="Table Contemporary"/>
    <w:basedOn w:val="Standaardtabel"/>
    <w:uiPriority w:val="99"/>
    <w:unhideWhenUsed/>
    <w:rsid w:val="0095077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Hoofdstuk">
    <w:name w:val="Hoofdstuk"/>
    <w:basedOn w:val="Kop1"/>
    <w:next w:val="Standaard"/>
    <w:qFormat/>
    <w:rsid w:val="00950770"/>
  </w:style>
  <w:style w:type="character" w:customStyle="1" w:styleId="Kop2Char">
    <w:name w:val="Kop 2 Char"/>
    <w:link w:val="Kop2"/>
    <w:rsid w:val="002B277F"/>
    <w:rPr>
      <w:rFonts w:ascii="Arial" w:eastAsia="Times New Roman" w:hAnsi="Arial" w:cs="Times New Roman"/>
      <w:b/>
      <w:bCs/>
      <w:sz w:val="21"/>
      <w:szCs w:val="26"/>
      <w:lang w:val="en-GB"/>
    </w:rPr>
  </w:style>
  <w:style w:type="character" w:customStyle="1" w:styleId="Kop3Char">
    <w:name w:val="Kop 3 Char"/>
    <w:link w:val="Kop3"/>
    <w:rsid w:val="002B277F"/>
    <w:rPr>
      <w:rFonts w:ascii="Arial" w:eastAsia="Times New Roman" w:hAnsi="Arial" w:cs="Times New Roman"/>
      <w:bCs/>
      <w:i/>
      <w:sz w:val="21"/>
      <w:szCs w:val="21"/>
      <w:lang w:val="en-GB"/>
    </w:rPr>
  </w:style>
  <w:style w:type="character" w:customStyle="1" w:styleId="Kop4Char">
    <w:name w:val="Kop 4 Char"/>
    <w:link w:val="Kop4"/>
    <w:uiPriority w:val="9"/>
    <w:semiHidden/>
    <w:rsid w:val="00D840EB"/>
    <w:rPr>
      <w:rFonts w:ascii="Arial" w:eastAsia="Times New Roman" w:hAnsi="Arial" w:cs="Times New Roman"/>
      <w:b/>
      <w:bCs/>
      <w:i/>
      <w:iCs/>
      <w:sz w:val="21"/>
      <w:lang w:val="en-GB"/>
    </w:rPr>
  </w:style>
  <w:style w:type="paragraph" w:styleId="Koptekst">
    <w:name w:val="header"/>
    <w:basedOn w:val="Standaard"/>
    <w:link w:val="KoptekstChar"/>
    <w:uiPriority w:val="99"/>
    <w:unhideWhenUsed/>
    <w:rsid w:val="00950770"/>
    <w:pPr>
      <w:tabs>
        <w:tab w:val="center" w:pos="4703"/>
        <w:tab w:val="right" w:pos="9406"/>
      </w:tabs>
    </w:pPr>
    <w:rPr>
      <w:rFonts w:ascii="Calibri" w:hAnsi="Calibri"/>
    </w:rPr>
  </w:style>
  <w:style w:type="character" w:customStyle="1" w:styleId="KoptekstChar">
    <w:name w:val="Koptekst Char"/>
    <w:link w:val="Koptekst"/>
    <w:uiPriority w:val="99"/>
    <w:rsid w:val="00950770"/>
    <w:rPr>
      <w:sz w:val="21"/>
      <w:lang w:val="en-GB"/>
    </w:rPr>
  </w:style>
  <w:style w:type="paragraph" w:styleId="Lijstalinea">
    <w:name w:val="List Paragraph"/>
    <w:basedOn w:val="Standaard"/>
    <w:unhideWhenUsed/>
    <w:qFormat/>
    <w:rsid w:val="00950770"/>
    <w:pPr>
      <w:ind w:left="720"/>
      <w:contextualSpacing/>
    </w:pPr>
    <w:rPr>
      <w:rFonts w:ascii="Calibri" w:hAnsi="Calibri"/>
    </w:rPr>
  </w:style>
  <w:style w:type="paragraph" w:customStyle="1" w:styleId="Nummeringa">
    <w:name w:val="Nummering a"/>
    <w:basedOn w:val="Lijstalinea"/>
    <w:qFormat/>
    <w:rsid w:val="00D840EB"/>
    <w:pPr>
      <w:numPr>
        <w:ilvl w:val="1"/>
        <w:numId w:val="11"/>
      </w:numPr>
    </w:pPr>
    <w:rPr>
      <w:rFonts w:ascii="Arial" w:hAnsi="Arial"/>
    </w:rPr>
  </w:style>
  <w:style w:type="paragraph" w:customStyle="1" w:styleId="Nummeringi">
    <w:name w:val="Nummering i"/>
    <w:basedOn w:val="Lijstalinea"/>
    <w:qFormat/>
    <w:rsid w:val="00D840EB"/>
    <w:pPr>
      <w:numPr>
        <w:ilvl w:val="2"/>
        <w:numId w:val="11"/>
      </w:numPr>
    </w:pPr>
    <w:rPr>
      <w:rFonts w:ascii="Arial" w:hAnsi="Arial"/>
    </w:rPr>
  </w:style>
  <w:style w:type="paragraph" w:customStyle="1" w:styleId="Nummering1">
    <w:name w:val="Nummering 1"/>
    <w:basedOn w:val="Lijstalinea"/>
    <w:qFormat/>
    <w:rsid w:val="00D840EB"/>
    <w:pPr>
      <w:numPr>
        <w:numId w:val="11"/>
      </w:numPr>
    </w:pPr>
    <w:rPr>
      <w:rFonts w:ascii="Arial" w:hAnsi="Arial"/>
    </w:rPr>
  </w:style>
  <w:style w:type="numbering" w:customStyle="1" w:styleId="Nummering1-a-i">
    <w:name w:val="Nummering1-a-i"/>
    <w:uiPriority w:val="99"/>
    <w:rsid w:val="00950770"/>
    <w:pPr>
      <w:numPr>
        <w:numId w:val="4"/>
      </w:numPr>
    </w:pPr>
  </w:style>
  <w:style w:type="paragraph" w:customStyle="1" w:styleId="Opsomming1">
    <w:name w:val="Opsomming1"/>
    <w:basedOn w:val="Lijstalinea"/>
    <w:qFormat/>
    <w:rsid w:val="00D840EB"/>
    <w:pPr>
      <w:numPr>
        <w:numId w:val="14"/>
      </w:numPr>
    </w:pPr>
    <w:rPr>
      <w:rFonts w:ascii="Arial" w:hAnsi="Arial"/>
    </w:rPr>
  </w:style>
  <w:style w:type="numbering" w:customStyle="1" w:styleId="Opsomming123">
    <w:name w:val="Opsomming123"/>
    <w:uiPriority w:val="99"/>
    <w:rsid w:val="00950770"/>
    <w:pPr>
      <w:numPr>
        <w:numId w:val="6"/>
      </w:numPr>
    </w:pPr>
  </w:style>
  <w:style w:type="paragraph" w:customStyle="1" w:styleId="Opsomming2">
    <w:name w:val="Opsomming2"/>
    <w:basedOn w:val="Lijstalinea"/>
    <w:qFormat/>
    <w:rsid w:val="00D840EB"/>
    <w:pPr>
      <w:numPr>
        <w:ilvl w:val="1"/>
        <w:numId w:val="14"/>
      </w:numPr>
    </w:pPr>
    <w:rPr>
      <w:rFonts w:ascii="Arial" w:hAnsi="Arial"/>
    </w:rPr>
  </w:style>
  <w:style w:type="paragraph" w:customStyle="1" w:styleId="Opsomming3">
    <w:name w:val="Opsomming3"/>
    <w:basedOn w:val="Lijstalinea"/>
    <w:qFormat/>
    <w:rsid w:val="00D840EB"/>
    <w:pPr>
      <w:numPr>
        <w:ilvl w:val="2"/>
        <w:numId w:val="14"/>
      </w:numPr>
    </w:pPr>
    <w:rPr>
      <w:rFonts w:ascii="Arial" w:hAnsi="Arial"/>
    </w:rPr>
  </w:style>
  <w:style w:type="table" w:customStyle="1" w:styleId="TabelKHN">
    <w:name w:val="Tabel KHN"/>
    <w:basedOn w:val="Standaardtabel"/>
    <w:uiPriority w:val="99"/>
    <w:qFormat/>
    <w:rsid w:val="00950770"/>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950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8E0C99"/>
    <w:pPr>
      <w:tabs>
        <w:tab w:val="center" w:pos="4703"/>
        <w:tab w:val="right" w:pos="9406"/>
      </w:tabs>
    </w:pPr>
    <w:rPr>
      <w:color w:val="004E8F"/>
      <w:sz w:val="16"/>
    </w:rPr>
  </w:style>
  <w:style w:type="character" w:customStyle="1" w:styleId="VoettekstChar">
    <w:name w:val="Voettekst Char"/>
    <w:link w:val="Voettekst"/>
    <w:uiPriority w:val="99"/>
    <w:rsid w:val="008E0C99"/>
    <w:rPr>
      <w:rFonts w:ascii="Arial" w:hAnsi="Arial"/>
      <w:color w:val="004E8F"/>
      <w:sz w:val="16"/>
      <w:lang w:val="en-GB"/>
    </w:rPr>
  </w:style>
  <w:style w:type="character" w:styleId="Hyperlink">
    <w:name w:val="Hyperlink"/>
    <w:uiPriority w:val="99"/>
    <w:unhideWhenUsed/>
    <w:rsid w:val="00D840EB"/>
    <w:rPr>
      <w:rFonts w:ascii="Arial" w:hAnsi="Arial"/>
      <w:color w:val="0000FF"/>
      <w:sz w:val="21"/>
      <w:u w:val="single"/>
    </w:rPr>
  </w:style>
  <w:style w:type="paragraph" w:styleId="Inhopg1">
    <w:name w:val="toc 1"/>
    <w:basedOn w:val="Standaard"/>
    <w:next w:val="Standaard"/>
    <w:autoRedefine/>
    <w:uiPriority w:val="39"/>
    <w:unhideWhenUsed/>
    <w:rsid w:val="002A5577"/>
    <w:pPr>
      <w:spacing w:after="100"/>
    </w:pPr>
  </w:style>
  <w:style w:type="paragraph" w:styleId="Ballontekst">
    <w:name w:val="Balloon Text"/>
    <w:basedOn w:val="Standaard"/>
    <w:link w:val="BallontekstChar"/>
    <w:uiPriority w:val="99"/>
    <w:semiHidden/>
    <w:unhideWhenUsed/>
    <w:rsid w:val="004F687A"/>
    <w:rPr>
      <w:rFonts w:ascii="Tahoma" w:hAnsi="Tahoma" w:cs="Tahoma"/>
      <w:sz w:val="16"/>
      <w:szCs w:val="16"/>
    </w:rPr>
  </w:style>
  <w:style w:type="character" w:customStyle="1" w:styleId="BallontekstChar">
    <w:name w:val="Ballontekst Char"/>
    <w:link w:val="Ballontekst"/>
    <w:uiPriority w:val="99"/>
    <w:semiHidden/>
    <w:rsid w:val="004F687A"/>
    <w:rPr>
      <w:rFonts w:ascii="Tahoma" w:hAnsi="Tahoma" w:cs="Tahoma"/>
      <w:sz w:val="16"/>
      <w:szCs w:val="16"/>
      <w:lang w:val="en-GB"/>
    </w:rPr>
  </w:style>
  <w:style w:type="character" w:styleId="Verwijzingopmerking">
    <w:name w:val="annotation reference"/>
    <w:uiPriority w:val="99"/>
    <w:semiHidden/>
    <w:unhideWhenUsed/>
    <w:rPr>
      <w:sz w:val="16"/>
      <w:szCs w:val="16"/>
    </w:rPr>
  </w:style>
  <w:style w:type="paragraph" w:styleId="Tekstopmerking">
    <w:name w:val="annotation text"/>
    <w:link w:val="TekstopmerkingChar"/>
    <w:uiPriority w:val="99"/>
    <w:semiHidden/>
    <w:unhideWhenUsed/>
  </w:style>
  <w:style w:type="character" w:customStyle="1" w:styleId="TekstopmerkingChar">
    <w:name w:val="Tekst opmerking Char"/>
    <w:link w:val="Tekstopmerking"/>
    <w:uiPriority w:val="99"/>
    <w:semiHidden/>
    <w:rsid w:val="004F687A"/>
    <w:rPr>
      <w:rFonts w:ascii="Arial" w:hAnsi="Arial"/>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4F687A"/>
    <w:rPr>
      <w:b/>
      <w:bCs/>
    </w:rPr>
  </w:style>
  <w:style w:type="character" w:customStyle="1" w:styleId="OnderwerpvanopmerkingChar">
    <w:name w:val="Onderwerp van opmerking Char"/>
    <w:link w:val="Onderwerpvanopmerking"/>
    <w:uiPriority w:val="99"/>
    <w:semiHidden/>
    <w:rsid w:val="004F687A"/>
    <w:rPr>
      <w:rFonts w:ascii="Arial" w:hAnsi="Arial"/>
      <w:b/>
      <w:bCs/>
      <w:sz w:val="20"/>
      <w:szCs w:val="20"/>
      <w:lang w:val="en-GB"/>
    </w:rPr>
  </w:style>
  <w:style w:type="paragraph" w:styleId="Plattetekst">
    <w:name w:val="Body Text"/>
    <w:basedOn w:val="Standaard"/>
    <w:link w:val="PlattetekstChar"/>
    <w:semiHidden/>
    <w:rsid w:val="00772F38"/>
    <w:pPr>
      <w:tabs>
        <w:tab w:val="left" w:pos="2760"/>
        <w:tab w:val="left" w:pos="4440"/>
      </w:tabs>
      <w:suppressAutoHyphens/>
      <w:overflowPunct/>
      <w:spacing w:line="360" w:lineRule="atLeast"/>
    </w:pPr>
    <w:rPr>
      <w:rFonts w:ascii="CG Times" w:hAnsi="CG Times"/>
      <w:sz w:val="22"/>
      <w:szCs w:val="22"/>
    </w:rPr>
  </w:style>
  <w:style w:type="character" w:customStyle="1" w:styleId="PlattetekstChar">
    <w:name w:val="Platte tekst Char"/>
    <w:link w:val="Plattetekst"/>
    <w:semiHidden/>
    <w:rsid w:val="00772F38"/>
    <w:rPr>
      <w:rFonts w:ascii="CG Times" w:eastAsia="Times New Roman" w:hAnsi="CG Times"/>
      <w:sz w:val="22"/>
      <w:szCs w:val="22"/>
    </w:rPr>
  </w:style>
  <w:style w:type="paragraph" w:customStyle="1" w:styleId="Style0">
    <w:name w:val="Style0"/>
    <w:rsid w:val="00772F38"/>
    <w:pPr>
      <w:autoSpaceDE w:val="0"/>
      <w:autoSpaceDN w:val="0"/>
      <w:adjustRightInd w:val="0"/>
    </w:pPr>
    <w:rPr>
      <w:rFonts w:ascii="Arial" w:eastAsia="Times New Roman" w:hAnsi="Arial"/>
      <w:szCs w:val="24"/>
    </w:rPr>
  </w:style>
  <w:style w:type="paragraph" w:styleId="Normaalweb">
    <w:name w:val="Normal (Web)"/>
    <w:basedOn w:val="Standaard"/>
    <w:semiHidden/>
    <w:rsid w:val="00772F38"/>
    <w:pPr>
      <w:widowControl/>
      <w:overflowPunct/>
      <w:autoSpaceDE/>
      <w:autoSpaceDN/>
      <w:adjustRightInd/>
      <w:ind w:left="840" w:right="-360"/>
    </w:pPr>
    <w:rPr>
      <w:rFonts w:ascii="Times New Roman" w:hAnsi="Times New Roman"/>
      <w:szCs w:val="24"/>
      <w:lang w:eastAsia="en-US"/>
    </w:rPr>
  </w:style>
  <w:style w:type="paragraph" w:customStyle="1" w:styleId="Default">
    <w:name w:val="Default"/>
    <w:basedOn w:val="Standaard"/>
    <w:rsid w:val="00A67383"/>
    <w:pPr>
      <w:widowControl/>
      <w:overflowPunct/>
      <w:adjustRightInd/>
    </w:pPr>
    <w:rPr>
      <w:rFonts w:ascii="Arial" w:eastAsiaTheme="minorHAnsi"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544826">
      <w:bodyDiv w:val="1"/>
      <w:marLeft w:val="0"/>
      <w:marRight w:val="0"/>
      <w:marTop w:val="0"/>
      <w:marBottom w:val="0"/>
      <w:divBdr>
        <w:top w:val="none" w:sz="0" w:space="0" w:color="auto"/>
        <w:left w:val="none" w:sz="0" w:space="0" w:color="auto"/>
        <w:bottom w:val="none" w:sz="0" w:space="0" w:color="auto"/>
        <w:right w:val="none" w:sz="0" w:space="0" w:color="auto"/>
      </w:divBdr>
    </w:div>
    <w:div w:id="1128233004">
      <w:bodyDiv w:val="1"/>
      <w:marLeft w:val="0"/>
      <w:marRight w:val="0"/>
      <w:marTop w:val="0"/>
      <w:marBottom w:val="0"/>
      <w:divBdr>
        <w:top w:val="none" w:sz="0" w:space="0" w:color="auto"/>
        <w:left w:val="none" w:sz="0" w:space="0" w:color="auto"/>
        <w:bottom w:val="none" w:sz="0" w:space="0" w:color="auto"/>
        <w:right w:val="none" w:sz="0" w:space="0" w:color="auto"/>
      </w:divBdr>
    </w:div>
    <w:div w:id="1187989452">
      <w:bodyDiv w:val="1"/>
      <w:marLeft w:val="0"/>
      <w:marRight w:val="0"/>
      <w:marTop w:val="0"/>
      <w:marBottom w:val="0"/>
      <w:divBdr>
        <w:top w:val="none" w:sz="0" w:space="0" w:color="auto"/>
        <w:left w:val="none" w:sz="0" w:space="0" w:color="auto"/>
        <w:bottom w:val="none" w:sz="0" w:space="0" w:color="auto"/>
        <w:right w:val="none" w:sz="0" w:space="0" w:color="auto"/>
      </w:divBdr>
    </w:div>
    <w:div w:id="145663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Huisstijlsjablonen\Sjablonen%20JuZa\Sjabloon%20JuZa%20Le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93F7E-9967-4392-81AE-572DCD915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JuZa Leeg</Template>
  <TotalTime>0</TotalTime>
  <Pages>4</Pages>
  <Words>1669</Words>
  <Characters>9514</Characters>
  <Application>Microsoft Office Word</Application>
  <DocSecurity>0</DocSecurity>
  <Lines>79</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Reeuwijk</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dc:creator>
  <cp:keywords/>
  <cp:lastModifiedBy>Nunzia ter Burg</cp:lastModifiedBy>
  <cp:revision>2</cp:revision>
  <cp:lastPrinted>2012-07-20T13:27:00Z</cp:lastPrinted>
  <dcterms:created xsi:type="dcterms:W3CDTF">2023-10-25T13:25:00Z</dcterms:created>
  <dcterms:modified xsi:type="dcterms:W3CDTF">2023-10-25T13:25:00Z</dcterms:modified>
</cp:coreProperties>
</file>